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66" w:rsidRDefault="00785166" w:rsidP="00785166">
      <w:pPr>
        <w:pStyle w:val="7"/>
        <w:pageBreakBefore w:val="0"/>
        <w:spacing w:line="264" w:lineRule="auto"/>
        <w:jc w:val="center"/>
        <w:rPr>
          <w:lang w:val="en-US"/>
        </w:rPr>
      </w:pPr>
      <w:r w:rsidRPr="00C673B3">
        <w:t>СОДЕРЖАНИЕ</w:t>
      </w:r>
    </w:p>
    <w:tbl>
      <w:tblPr>
        <w:tblW w:w="9515" w:type="dxa"/>
        <w:tblLayout w:type="fixed"/>
        <w:tblLook w:val="01E0" w:firstRow="1" w:lastRow="1" w:firstColumn="1" w:lastColumn="1" w:noHBand="0" w:noVBand="0"/>
      </w:tblPr>
      <w:tblGrid>
        <w:gridCol w:w="4608"/>
        <w:gridCol w:w="360"/>
        <w:gridCol w:w="4547"/>
      </w:tblGrid>
      <w:tr w:rsidR="00785166" w:rsidRPr="00B97C92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caps/>
                <w:sz w:val="17"/>
                <w:szCs w:val="17"/>
              </w:rPr>
            </w:pPr>
            <w:r w:rsidRPr="00A6130B">
              <w:rPr>
                <w:b/>
                <w:caps/>
                <w:sz w:val="17"/>
                <w:szCs w:val="17"/>
              </w:rPr>
              <w:t xml:space="preserve">ПРОФИЛАКТИЧЕСКАЯ МЕДИЦИНА: </w:t>
            </w:r>
            <w:r w:rsidRPr="00A6130B">
              <w:rPr>
                <w:b/>
                <w:caps/>
                <w:sz w:val="17"/>
                <w:szCs w:val="17"/>
              </w:rPr>
              <w:br/>
              <w:t xml:space="preserve">АКТУАЛЬНЫЕ АСПЕКТЫ АНАЛИЗА </w:t>
            </w:r>
            <w:r w:rsidRPr="00A6130B">
              <w:rPr>
                <w:b/>
                <w:caps/>
                <w:sz w:val="17"/>
                <w:szCs w:val="17"/>
              </w:rPr>
              <w:br/>
              <w:t>РИ</w:t>
            </w:r>
            <w:r w:rsidRPr="00A6130B">
              <w:rPr>
                <w:b/>
                <w:caps/>
                <w:sz w:val="17"/>
                <w:szCs w:val="17"/>
              </w:rPr>
              <w:t>С</w:t>
            </w:r>
            <w:r w:rsidRPr="00A6130B">
              <w:rPr>
                <w:b/>
                <w:caps/>
                <w:sz w:val="17"/>
                <w:szCs w:val="17"/>
              </w:rPr>
              <w:t xml:space="preserve">КА ЗДОРОВЬЮ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4547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left"/>
              <w:rPr>
                <w:b/>
                <w:caps/>
                <w:spacing w:val="2"/>
                <w:sz w:val="17"/>
                <w:szCs w:val="17"/>
                <w:lang w:val="en-US"/>
              </w:rPr>
            </w:pPr>
            <w:r w:rsidRPr="00A6130B">
              <w:rPr>
                <w:b/>
                <w:spacing w:val="2"/>
                <w:sz w:val="17"/>
                <w:szCs w:val="17"/>
                <w:lang w:val="en-US"/>
              </w:rPr>
              <w:t xml:space="preserve">PREVENTIVE HEALTHCARE: </w:t>
            </w:r>
            <w:r w:rsidRPr="00A6130B">
              <w:rPr>
                <w:b/>
                <w:spacing w:val="2"/>
                <w:sz w:val="17"/>
                <w:szCs w:val="17"/>
                <w:lang w:val="en-US"/>
              </w:rPr>
              <w:br/>
              <w:t>TOP</w:t>
            </w:r>
            <w:r w:rsidRPr="00A6130B">
              <w:rPr>
                <w:b/>
                <w:spacing w:val="2"/>
                <w:sz w:val="17"/>
                <w:szCs w:val="17"/>
                <w:lang w:val="en-US"/>
              </w:rPr>
              <w:t>I</w:t>
            </w:r>
            <w:r w:rsidRPr="00A6130B">
              <w:rPr>
                <w:b/>
                <w:spacing w:val="2"/>
                <w:sz w:val="17"/>
                <w:szCs w:val="17"/>
                <w:lang w:val="en-US"/>
              </w:rPr>
              <w:t>CAL ISSUES OF HEALTH RISK ANALYSIS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A6130B">
              <w:rPr>
                <w:i/>
                <w:sz w:val="17"/>
                <w:szCs w:val="17"/>
              </w:rPr>
              <w:t>В.Р. Кучма, С.Б. Соколова</w:t>
            </w:r>
            <w:r w:rsidRPr="00A6130B">
              <w:rPr>
                <w:sz w:val="17"/>
                <w:szCs w:val="17"/>
              </w:rPr>
              <w:br/>
              <w:t>ОСНОВНЫЕ ТРЕНДЫ ПОВЕДЕНЧЕСКИХ РИСКОВ, ОПАСНЫХ ДЛЯ ЗДОР</w:t>
            </w:r>
            <w:r w:rsidRPr="00A6130B">
              <w:rPr>
                <w:sz w:val="17"/>
                <w:szCs w:val="17"/>
              </w:rPr>
              <w:t>О</w:t>
            </w:r>
            <w:r w:rsidRPr="00A6130B">
              <w:rPr>
                <w:sz w:val="17"/>
                <w:szCs w:val="17"/>
              </w:rPr>
              <w:t>ВЬЯ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i/>
                <w:sz w:val="17"/>
                <w:szCs w:val="17"/>
                <w:lang w:val="en-US"/>
              </w:rPr>
            </w:pPr>
            <w:r w:rsidRPr="00E43972">
              <w:rPr>
                <w:i/>
                <w:sz w:val="17"/>
                <w:szCs w:val="17"/>
                <w:lang w:val="en-US"/>
              </w:rPr>
              <w:t xml:space="preserve">V.R.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Kuchma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S.B.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Sokolova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br/>
            </w:r>
            <w:r w:rsidRPr="00E43972">
              <w:rPr>
                <w:sz w:val="17"/>
                <w:szCs w:val="17"/>
                <w:lang w:val="en-US"/>
              </w:rPr>
              <w:t>BASIC TRENDS IN BEHAVIORAL HEALTH RISKS</w:t>
            </w:r>
          </w:p>
        </w:tc>
      </w:tr>
      <w:tr w:rsidR="00785166" w:rsidRPr="00785166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А.Ю. Попова, Н.В. Зайцева, Г.В. </w:t>
            </w:r>
            <w:proofErr w:type="spellStart"/>
            <w:r w:rsidRPr="00B60975">
              <w:rPr>
                <w:i/>
                <w:sz w:val="17"/>
                <w:szCs w:val="17"/>
              </w:rPr>
              <w:t>Карпущенко</w:t>
            </w:r>
            <w:proofErr w:type="spellEnd"/>
            <w:r w:rsidRPr="00A6130B">
              <w:rPr>
                <w:sz w:val="17"/>
                <w:szCs w:val="17"/>
              </w:rPr>
              <w:br/>
              <w:t xml:space="preserve">НАУЧНО-МЕТОДИЧЕСКИЕ АСПЕКТЫ </w:t>
            </w:r>
            <w:r>
              <w:rPr>
                <w:sz w:val="17"/>
                <w:szCs w:val="17"/>
              </w:rPr>
              <w:br/>
            </w:r>
            <w:r w:rsidRPr="00A6130B">
              <w:rPr>
                <w:sz w:val="17"/>
                <w:szCs w:val="17"/>
              </w:rPr>
              <w:t>ЛАБОРАТОРНОГО ОБЕСПЕЧЕНИЯ ХИМИЧЕСКОЙ БЕЗОПАСНОСТИ МАССОВЫХ МЕЖДУНАРОДНЫХ МЕР</w:t>
            </w:r>
            <w:r w:rsidRPr="00A6130B">
              <w:rPr>
                <w:sz w:val="17"/>
                <w:szCs w:val="17"/>
              </w:rPr>
              <w:t>О</w:t>
            </w:r>
            <w:r w:rsidRPr="00A6130B">
              <w:rPr>
                <w:sz w:val="17"/>
                <w:szCs w:val="17"/>
              </w:rPr>
              <w:t>ПРИЯТИЙ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547" w:type="dxa"/>
          </w:tcPr>
          <w:p w:rsidR="00785166" w:rsidRPr="00785166" w:rsidRDefault="00785166" w:rsidP="009E668B">
            <w:pPr>
              <w:pStyle w:val="a3"/>
              <w:spacing w:after="120"/>
              <w:ind w:firstLine="0"/>
              <w:jc w:val="left"/>
              <w:rPr>
                <w:i/>
                <w:sz w:val="17"/>
                <w:szCs w:val="17"/>
                <w:lang w:val="en-US"/>
              </w:rPr>
            </w:pPr>
            <w:r w:rsidRPr="00D344B5">
              <w:rPr>
                <w:i/>
                <w:sz w:val="17"/>
                <w:szCs w:val="17"/>
                <w:lang w:val="en-US"/>
              </w:rPr>
              <w:t>A</w:t>
            </w:r>
            <w:r w:rsidRPr="00785166">
              <w:rPr>
                <w:i/>
                <w:sz w:val="17"/>
                <w:szCs w:val="17"/>
                <w:lang w:val="en-US"/>
              </w:rPr>
              <w:t>.</w:t>
            </w:r>
            <w:r w:rsidRPr="00D344B5">
              <w:rPr>
                <w:i/>
                <w:sz w:val="17"/>
                <w:szCs w:val="17"/>
                <w:lang w:val="en-US"/>
              </w:rPr>
              <w:t>Yu</w:t>
            </w:r>
            <w:r w:rsidRPr="00785166">
              <w:rPr>
                <w:i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344B5">
              <w:rPr>
                <w:i/>
                <w:sz w:val="17"/>
                <w:szCs w:val="17"/>
                <w:lang w:val="en-US"/>
              </w:rPr>
              <w:t>Popova</w:t>
            </w:r>
            <w:proofErr w:type="spellEnd"/>
            <w:r w:rsidRPr="00785166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D344B5">
              <w:rPr>
                <w:i/>
                <w:sz w:val="17"/>
                <w:szCs w:val="17"/>
                <w:lang w:val="en-US"/>
              </w:rPr>
              <w:t>N</w:t>
            </w:r>
            <w:r w:rsidRPr="00785166">
              <w:rPr>
                <w:i/>
                <w:sz w:val="17"/>
                <w:szCs w:val="17"/>
                <w:lang w:val="en-US"/>
              </w:rPr>
              <w:t>.</w:t>
            </w:r>
            <w:r w:rsidRPr="00D344B5">
              <w:rPr>
                <w:i/>
                <w:sz w:val="17"/>
                <w:szCs w:val="17"/>
                <w:lang w:val="en-US"/>
              </w:rPr>
              <w:t>V</w:t>
            </w:r>
            <w:r w:rsidRPr="00785166">
              <w:rPr>
                <w:i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344B5">
              <w:rPr>
                <w:i/>
                <w:sz w:val="17"/>
                <w:szCs w:val="17"/>
                <w:lang w:val="en-US"/>
              </w:rPr>
              <w:t>Zaitseva</w:t>
            </w:r>
            <w:proofErr w:type="spellEnd"/>
            <w:r w:rsidRPr="00785166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D344B5">
              <w:rPr>
                <w:i/>
                <w:sz w:val="17"/>
                <w:szCs w:val="17"/>
                <w:lang w:val="en-US"/>
              </w:rPr>
              <w:t>G</w:t>
            </w:r>
            <w:r w:rsidRPr="00785166">
              <w:rPr>
                <w:i/>
                <w:sz w:val="17"/>
                <w:szCs w:val="17"/>
                <w:lang w:val="en-US"/>
              </w:rPr>
              <w:t>.</w:t>
            </w:r>
            <w:r w:rsidRPr="00D344B5">
              <w:rPr>
                <w:i/>
                <w:sz w:val="17"/>
                <w:szCs w:val="17"/>
                <w:lang w:val="en-US"/>
              </w:rPr>
              <w:t>V</w:t>
            </w:r>
            <w:r w:rsidRPr="00785166">
              <w:rPr>
                <w:i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344B5">
              <w:rPr>
                <w:i/>
                <w:sz w:val="17"/>
                <w:szCs w:val="17"/>
                <w:lang w:val="en-US"/>
              </w:rPr>
              <w:t>Ka</w:t>
            </w:r>
            <w:r w:rsidRPr="00D344B5">
              <w:rPr>
                <w:i/>
                <w:sz w:val="17"/>
                <w:szCs w:val="17"/>
                <w:lang w:val="en-US"/>
              </w:rPr>
              <w:t>r</w:t>
            </w:r>
            <w:r w:rsidRPr="00D344B5">
              <w:rPr>
                <w:i/>
                <w:sz w:val="17"/>
                <w:szCs w:val="17"/>
                <w:lang w:val="en-US"/>
              </w:rPr>
              <w:t>pushchenko</w:t>
            </w:r>
            <w:proofErr w:type="spellEnd"/>
            <w:r w:rsidRPr="00785166">
              <w:rPr>
                <w:i/>
                <w:sz w:val="17"/>
                <w:szCs w:val="17"/>
                <w:lang w:val="en-US"/>
              </w:rPr>
              <w:br/>
            </w:r>
            <w:r w:rsidRPr="00D344B5">
              <w:rPr>
                <w:sz w:val="17"/>
                <w:szCs w:val="17"/>
                <w:lang w:val="en-US"/>
              </w:rPr>
              <w:t>SCIENTIFIC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AND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METHODOLOGICAL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ASPECTS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OF LABPRATORY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SUPPORT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AIMED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AT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PROVIDING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CHEMICAL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SAFETY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DURING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INTERNAIT</w:t>
            </w:r>
            <w:r w:rsidRPr="00D344B5">
              <w:rPr>
                <w:sz w:val="17"/>
                <w:szCs w:val="17"/>
                <w:lang w:val="en-US"/>
              </w:rPr>
              <w:t>O</w:t>
            </w:r>
            <w:r w:rsidRPr="00D344B5">
              <w:rPr>
                <w:sz w:val="17"/>
                <w:szCs w:val="17"/>
                <w:lang w:val="en-US"/>
              </w:rPr>
              <w:t>NAL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785166">
              <w:rPr>
                <w:sz w:val="17"/>
                <w:szCs w:val="17"/>
                <w:lang w:val="en-US"/>
              </w:rPr>
              <w:br/>
            </w:r>
            <w:r w:rsidRPr="00D344B5">
              <w:rPr>
                <w:sz w:val="17"/>
                <w:szCs w:val="17"/>
                <w:lang w:val="en-US"/>
              </w:rPr>
              <w:t>MASS</w:t>
            </w:r>
            <w:r w:rsidRPr="00785166">
              <w:rPr>
                <w:sz w:val="17"/>
                <w:szCs w:val="17"/>
                <w:lang w:val="en-US"/>
              </w:rPr>
              <w:t xml:space="preserve"> </w:t>
            </w:r>
            <w:r w:rsidRPr="00D344B5">
              <w:rPr>
                <w:sz w:val="17"/>
                <w:szCs w:val="17"/>
                <w:lang w:val="en-US"/>
              </w:rPr>
              <w:t>EVENTS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Ю.Я. Бармин, В.Б. Гурвич, С.В. Кузьмин, О.В. </w:t>
            </w:r>
            <w:proofErr w:type="spellStart"/>
            <w:r w:rsidRPr="00B60975">
              <w:rPr>
                <w:i/>
                <w:sz w:val="17"/>
                <w:szCs w:val="17"/>
              </w:rPr>
              <w:t>Диконская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О.Л. Малых, Т.М. </w:t>
            </w:r>
            <w:proofErr w:type="spellStart"/>
            <w:r w:rsidRPr="00B60975">
              <w:rPr>
                <w:i/>
                <w:sz w:val="17"/>
                <w:szCs w:val="17"/>
              </w:rPr>
              <w:t>Цепилова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А.А. Шевчик, С.В. </w:t>
            </w:r>
            <w:proofErr w:type="spellStart"/>
            <w:r w:rsidRPr="00B60975">
              <w:rPr>
                <w:i/>
                <w:sz w:val="17"/>
                <w:szCs w:val="17"/>
              </w:rPr>
              <w:t>Ярушин</w:t>
            </w:r>
            <w:proofErr w:type="spellEnd"/>
            <w:r w:rsidRPr="00B60975">
              <w:rPr>
                <w:sz w:val="17"/>
                <w:szCs w:val="17"/>
              </w:rPr>
              <w:br/>
            </w:r>
            <w:proofErr w:type="gramStart"/>
            <w:r w:rsidRPr="00A6130B">
              <w:rPr>
                <w:sz w:val="17"/>
                <w:szCs w:val="17"/>
              </w:rPr>
              <w:t>МЕТОДИЧЕСКИЕ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ПОДХОДЫ</w:t>
            </w:r>
            <w:proofErr w:type="gramEnd"/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К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СРЕДНЕСРОЧНОМУ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ПЛАНИРОВАНИЮ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ОЦЕНКЕ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ЭФФЕКТИВНОСТИ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МЕР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ПО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УПРАВЛЕНИЮ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РИСКОМ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ДЛЯ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ЗДОРОВЬЯ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B60975">
              <w:rPr>
                <w:sz w:val="17"/>
                <w:szCs w:val="17"/>
              </w:rPr>
              <w:br/>
            </w:r>
            <w:r w:rsidRPr="00A6130B">
              <w:rPr>
                <w:sz w:val="17"/>
                <w:szCs w:val="17"/>
              </w:rPr>
              <w:t>НАС</w:t>
            </w:r>
            <w:r w:rsidRPr="00A6130B">
              <w:rPr>
                <w:sz w:val="17"/>
                <w:szCs w:val="17"/>
              </w:rPr>
              <w:t>Е</w:t>
            </w:r>
            <w:r w:rsidRPr="00A6130B">
              <w:rPr>
                <w:sz w:val="17"/>
                <w:szCs w:val="17"/>
              </w:rPr>
              <w:t>ЛЕНИЯ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В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МУНИЦИПАЛЬНОМ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ОБРАЗОВАНИИ</w:t>
            </w:r>
            <w:r>
              <w:rPr>
                <w:sz w:val="17"/>
                <w:szCs w:val="17"/>
              </w:rPr>
              <w:br/>
            </w:r>
            <w:r w:rsidRPr="00B60975">
              <w:rPr>
                <w:sz w:val="17"/>
                <w:szCs w:val="17"/>
              </w:rPr>
              <w:t>(</w:t>
            </w:r>
            <w:r w:rsidRPr="00A6130B">
              <w:rPr>
                <w:sz w:val="17"/>
                <w:szCs w:val="17"/>
              </w:rPr>
              <w:t>НА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ПРИМЕРЕ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ПРОМЫ</w:t>
            </w:r>
            <w:r w:rsidRPr="00A6130B">
              <w:rPr>
                <w:sz w:val="17"/>
                <w:szCs w:val="17"/>
              </w:rPr>
              <w:t>Ш</w:t>
            </w:r>
            <w:r w:rsidRPr="00A6130B">
              <w:rPr>
                <w:sz w:val="17"/>
                <w:szCs w:val="17"/>
              </w:rPr>
              <w:t>ЛЕННО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РАЗВИТОГО</w:t>
            </w:r>
            <w:r w:rsidRPr="00B60975">
              <w:rPr>
                <w:sz w:val="17"/>
                <w:szCs w:val="17"/>
              </w:rPr>
              <w:t xml:space="preserve"> </w:t>
            </w:r>
            <w:r w:rsidRPr="00A6130B">
              <w:rPr>
                <w:sz w:val="17"/>
                <w:szCs w:val="17"/>
              </w:rPr>
              <w:t>ГОРОДА</w:t>
            </w:r>
            <w:r w:rsidRPr="00B60975">
              <w:rPr>
                <w:sz w:val="17"/>
                <w:szCs w:val="17"/>
              </w:rPr>
              <w:t>)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547" w:type="dxa"/>
          </w:tcPr>
          <w:p w:rsidR="00785166" w:rsidRPr="00B97C92" w:rsidRDefault="00785166" w:rsidP="009E668B">
            <w:pPr>
              <w:pStyle w:val="a3"/>
              <w:spacing w:after="120"/>
              <w:ind w:firstLine="0"/>
              <w:jc w:val="left"/>
              <w:rPr>
                <w:color w:val="FF0000"/>
                <w:sz w:val="17"/>
                <w:szCs w:val="17"/>
                <w:lang w:val="en-US"/>
              </w:rPr>
            </w:pP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Yu.Ya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Barmin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V.B.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Gurvich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S.V.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Kuz'min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O.L.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Malykh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E43972">
              <w:rPr>
                <w:i/>
                <w:sz w:val="17"/>
                <w:szCs w:val="17"/>
                <w:lang w:val="en-US"/>
              </w:rPr>
              <w:br/>
              <w:t xml:space="preserve">T.M.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Tsepilova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A.A.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Shevchik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S.V.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Yarushin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METHODICAL APPROACHES TO MEDIUM-TERM PLANNING AND ASSESSING HEALTH RISK </w:t>
            </w:r>
            <w:r w:rsidRPr="00E43972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MANAG</w:t>
            </w:r>
            <w:r w:rsidRPr="00714DE4">
              <w:rPr>
                <w:sz w:val="17"/>
                <w:szCs w:val="17"/>
                <w:lang w:val="en-US"/>
              </w:rPr>
              <w:t>E</w:t>
            </w:r>
            <w:r w:rsidRPr="00714DE4">
              <w:rPr>
                <w:sz w:val="17"/>
                <w:szCs w:val="17"/>
                <w:lang w:val="en-US"/>
              </w:rPr>
              <w:t xml:space="preserve">MENT EFFICIENCY IN A MUNICIPAL ENTITY </w:t>
            </w:r>
            <w:r w:rsidRPr="00714DE4">
              <w:rPr>
                <w:sz w:val="17"/>
                <w:szCs w:val="17"/>
                <w:lang w:val="en-US"/>
              </w:rPr>
              <w:br/>
              <w:t xml:space="preserve">(BY THE EXAMPLE OF AN INDUSTRIALLY </w:t>
            </w:r>
            <w:r w:rsidRPr="00E43972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DEVE</w:t>
            </w:r>
            <w:r w:rsidRPr="00714DE4">
              <w:rPr>
                <w:sz w:val="17"/>
                <w:szCs w:val="17"/>
                <w:lang w:val="en-US"/>
              </w:rPr>
              <w:t>L</w:t>
            </w:r>
            <w:r w:rsidRPr="00714DE4">
              <w:rPr>
                <w:sz w:val="17"/>
                <w:szCs w:val="17"/>
                <w:lang w:val="en-US"/>
              </w:rPr>
              <w:t>OPED CITY)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right"/>
              <w:rPr>
                <w:rFonts w:ascii="Times New Roman Полужирный" w:hAnsi="Times New Roman Полужирный"/>
                <w:b/>
                <w:caps/>
                <w:spacing w:val="-6"/>
                <w:sz w:val="17"/>
                <w:szCs w:val="17"/>
              </w:rPr>
            </w:pPr>
            <w:r w:rsidRPr="00A6130B">
              <w:rPr>
                <w:rFonts w:ascii="Times New Roman Полужирный" w:hAnsi="Times New Roman Полужирный"/>
                <w:b/>
                <w:caps/>
                <w:spacing w:val="-6"/>
                <w:sz w:val="17"/>
                <w:szCs w:val="17"/>
              </w:rPr>
              <w:t>Анализ риска здоровью в гигиене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pStyle w:val="a3"/>
              <w:spacing w:after="120"/>
              <w:ind w:firstLine="0"/>
              <w:jc w:val="right"/>
              <w:rPr>
                <w:rFonts w:ascii="Times New Roman Полужирный" w:hAnsi="Times New Roman Полужирный"/>
                <w:b/>
                <w:caps/>
                <w:spacing w:val="-6"/>
                <w:sz w:val="17"/>
                <w:szCs w:val="17"/>
              </w:rPr>
            </w:pPr>
          </w:p>
        </w:tc>
        <w:tc>
          <w:tcPr>
            <w:tcW w:w="4547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left"/>
              <w:rPr>
                <w:rFonts w:ascii="Times New Roman Полужирный" w:hAnsi="Times New Roman Полужирный"/>
                <w:b/>
                <w:caps/>
                <w:spacing w:val="2"/>
                <w:sz w:val="17"/>
                <w:szCs w:val="17"/>
                <w:lang w:val="en-US"/>
              </w:rPr>
            </w:pPr>
            <w:r w:rsidRPr="00A6130B">
              <w:rPr>
                <w:b/>
                <w:spacing w:val="2"/>
                <w:sz w:val="17"/>
                <w:szCs w:val="17"/>
                <w:lang w:val="en-US"/>
              </w:rPr>
              <w:t>HEALTH RISK ANALYSIS IN HYGIENE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В.М. Боев, Е.А. </w:t>
            </w:r>
            <w:proofErr w:type="spellStart"/>
            <w:r w:rsidRPr="00B60975">
              <w:rPr>
                <w:i/>
                <w:sz w:val="17"/>
                <w:szCs w:val="17"/>
              </w:rPr>
              <w:t>Кряжева</w:t>
            </w:r>
            <w:proofErr w:type="spellEnd"/>
            <w:r w:rsidRPr="00B60975">
              <w:rPr>
                <w:i/>
                <w:sz w:val="17"/>
                <w:szCs w:val="17"/>
              </w:rPr>
              <w:t>, Д.Н. Бегун,</w:t>
            </w:r>
            <w:r w:rsidRPr="00B60975">
              <w:rPr>
                <w:i/>
                <w:sz w:val="17"/>
                <w:szCs w:val="17"/>
              </w:rPr>
              <w:br/>
              <w:t xml:space="preserve">Е.Л. </w:t>
            </w:r>
            <w:proofErr w:type="spellStart"/>
            <w:r w:rsidRPr="00B60975">
              <w:rPr>
                <w:i/>
                <w:sz w:val="17"/>
                <w:szCs w:val="17"/>
              </w:rPr>
              <w:t>Борщук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Д.А. </w:t>
            </w:r>
            <w:proofErr w:type="spellStart"/>
            <w:r w:rsidRPr="00B60975">
              <w:rPr>
                <w:i/>
                <w:sz w:val="17"/>
                <w:szCs w:val="17"/>
              </w:rPr>
              <w:t>Кряжев</w:t>
            </w:r>
            <w:proofErr w:type="spellEnd"/>
            <w:r w:rsidRPr="00B60975">
              <w:rPr>
                <w:i/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ГИГИЕНИЧЕСКАЯ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ОЦЕНКА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РИСКА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ЗДОРОВЬЮ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НАСЕЛЕНИЯ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ПРИ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КОМБИНИРОВАННОМ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B60975">
              <w:rPr>
                <w:spacing w:val="-4"/>
                <w:sz w:val="17"/>
                <w:szCs w:val="17"/>
              </w:rPr>
              <w:t>ПЕРОРАЛЬНОМ ПОСТУПЛЕНИИ ТЯЖЕЛЫХ МЕТА</w:t>
            </w:r>
            <w:r w:rsidRPr="00B60975">
              <w:rPr>
                <w:spacing w:val="-4"/>
                <w:sz w:val="17"/>
                <w:szCs w:val="17"/>
              </w:rPr>
              <w:t>Л</w:t>
            </w:r>
            <w:r w:rsidRPr="00B60975">
              <w:rPr>
                <w:spacing w:val="-4"/>
                <w:sz w:val="17"/>
                <w:szCs w:val="17"/>
              </w:rPr>
              <w:t>ЛО</w:t>
            </w:r>
            <w:r w:rsidRPr="00C47D38">
              <w:rPr>
                <w:sz w:val="17"/>
                <w:szCs w:val="17"/>
              </w:rPr>
              <w:t>В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E43972">
              <w:rPr>
                <w:i/>
                <w:sz w:val="17"/>
                <w:szCs w:val="17"/>
                <w:lang w:val="en-US"/>
              </w:rPr>
              <w:t xml:space="preserve">V.M.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Boev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E.A.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Kryazheva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D.N. Begun, </w:t>
            </w:r>
            <w:r w:rsidRPr="00E43972">
              <w:rPr>
                <w:i/>
                <w:sz w:val="17"/>
                <w:szCs w:val="17"/>
                <w:lang w:val="en-US"/>
              </w:rPr>
              <w:br/>
              <w:t xml:space="preserve">E.L.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Borshchuk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D.A.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Kryazhev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>HYGIENIC ASSESSMENT OF POPULATION HEALTH RISKS CAUSED BY CO</w:t>
            </w:r>
            <w:r w:rsidRPr="00714DE4">
              <w:rPr>
                <w:sz w:val="17"/>
                <w:szCs w:val="17"/>
                <w:lang w:val="en-US"/>
              </w:rPr>
              <w:t>M</w:t>
            </w:r>
            <w:r w:rsidRPr="00714DE4">
              <w:rPr>
                <w:sz w:val="17"/>
                <w:szCs w:val="17"/>
                <w:lang w:val="en-US"/>
              </w:rPr>
              <w:t>BINED ORAL INTRODUCTION OF HEAVY METALS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Н.В. Зайцева, А.С. Сбоев, С.В. Клейн, С.А. Вековшинина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КАЧЕСТВО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ПИТЬЕВОЙ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ВОДЫ</w:t>
            </w:r>
            <w:r w:rsidRPr="00B60975">
              <w:rPr>
                <w:sz w:val="17"/>
                <w:szCs w:val="17"/>
              </w:rPr>
              <w:t xml:space="preserve">: </w:t>
            </w:r>
            <w:r w:rsidRPr="00C47D38">
              <w:rPr>
                <w:sz w:val="17"/>
                <w:szCs w:val="17"/>
              </w:rPr>
              <w:t>ФАКТОРЫ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РИСКА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ДЛЯ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ЗДОРОВЬЯ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НАСЕЛЕНИЯ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ЭФФЕКТИВНОСТЬ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КОНТРОЛЬНО</w:t>
            </w:r>
            <w:r w:rsidRPr="00B60975">
              <w:rPr>
                <w:sz w:val="17"/>
                <w:szCs w:val="17"/>
              </w:rPr>
              <w:t>-</w:t>
            </w:r>
            <w:r w:rsidRPr="00C47D38">
              <w:rPr>
                <w:sz w:val="17"/>
                <w:szCs w:val="17"/>
              </w:rPr>
              <w:t>НАДЗОРНОЙ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ДЕЯТЕЛЬНОСТИ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РО</w:t>
            </w:r>
            <w:r w:rsidRPr="00C47D38">
              <w:rPr>
                <w:sz w:val="17"/>
                <w:szCs w:val="17"/>
              </w:rPr>
              <w:t>С</w:t>
            </w:r>
            <w:r w:rsidRPr="00C47D38">
              <w:rPr>
                <w:sz w:val="17"/>
                <w:szCs w:val="17"/>
              </w:rPr>
              <w:t>ПОТРЕБНАДЗОРА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E43972">
              <w:rPr>
                <w:i/>
                <w:sz w:val="17"/>
                <w:szCs w:val="17"/>
                <w:lang w:val="en-US"/>
              </w:rPr>
              <w:t xml:space="preserve">N.V.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Zaitseva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A.S.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Sboev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S.V.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Kleyn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S.A.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Vekovshi</w:t>
            </w:r>
            <w:r w:rsidRPr="00E43972">
              <w:rPr>
                <w:i/>
                <w:sz w:val="17"/>
                <w:szCs w:val="17"/>
                <w:lang w:val="en-US"/>
              </w:rPr>
              <w:t>n</w:t>
            </w:r>
            <w:r w:rsidRPr="00E43972">
              <w:rPr>
                <w:i/>
                <w:sz w:val="17"/>
                <w:szCs w:val="17"/>
                <w:lang w:val="en-US"/>
              </w:rPr>
              <w:t>ina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>DRINKING WATER QUALITY: HEALTH RISK FACTORS AND EFF</w:t>
            </w:r>
            <w:r w:rsidRPr="00714DE4">
              <w:rPr>
                <w:sz w:val="17"/>
                <w:szCs w:val="17"/>
                <w:lang w:val="en-US"/>
              </w:rPr>
              <w:t>I</w:t>
            </w:r>
            <w:r w:rsidRPr="00714DE4">
              <w:rPr>
                <w:sz w:val="17"/>
                <w:szCs w:val="17"/>
                <w:lang w:val="en-US"/>
              </w:rPr>
              <w:t>CIENCY OF CONTROL AND SURVEILLANCE ACTIVITIES BY R</w:t>
            </w:r>
            <w:r w:rsidRPr="00714DE4">
              <w:rPr>
                <w:sz w:val="17"/>
                <w:szCs w:val="17"/>
                <w:lang w:val="en-US"/>
              </w:rPr>
              <w:t>O</w:t>
            </w:r>
            <w:r w:rsidRPr="00714DE4">
              <w:rPr>
                <w:sz w:val="17"/>
                <w:szCs w:val="17"/>
                <w:lang w:val="en-US"/>
              </w:rPr>
              <w:t>SPOTREBNADZOR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О.А. </w:t>
            </w:r>
            <w:proofErr w:type="spellStart"/>
            <w:r w:rsidRPr="00B60975">
              <w:rPr>
                <w:i/>
                <w:sz w:val="17"/>
                <w:szCs w:val="17"/>
              </w:rPr>
              <w:t>Маклакова</w:t>
            </w:r>
            <w:proofErr w:type="spellEnd"/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ОЦЕНКА</w:t>
            </w:r>
            <w:r w:rsidRPr="00B60975">
              <w:rPr>
                <w:sz w:val="17"/>
                <w:szCs w:val="17"/>
              </w:rPr>
              <w:t xml:space="preserve"> </w:t>
            </w:r>
            <w:proofErr w:type="gramStart"/>
            <w:r w:rsidRPr="00C47D38">
              <w:rPr>
                <w:sz w:val="17"/>
                <w:szCs w:val="17"/>
              </w:rPr>
              <w:t>РИСКА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РАЗВИТИЯ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ЗАБОЛЕВАНИЙ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ОРГАНОВ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ДЫХАНИЯ</w:t>
            </w:r>
            <w:proofErr w:type="gramEnd"/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КОМОРБИДНОЙ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ПАТОЛОГИИ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У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ДЕТЕЙ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В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УСЛОВИЯХ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ЗАГРЯЗНЕНИЯ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АТМОСФЕРНОГО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ВОЗДУХА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ХИМИЧЕСКИМИ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ВЕЩЕСТВАМИ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ТЕХН</w:t>
            </w:r>
            <w:r w:rsidRPr="00C47D38">
              <w:rPr>
                <w:sz w:val="17"/>
                <w:szCs w:val="17"/>
              </w:rPr>
              <w:t>О</w:t>
            </w:r>
            <w:r w:rsidRPr="00C47D38">
              <w:rPr>
                <w:sz w:val="17"/>
                <w:szCs w:val="17"/>
              </w:rPr>
              <w:t>ГЕННОГО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ПРОИСХОЖДЕНИЯ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B60975">
              <w:rPr>
                <w:sz w:val="17"/>
                <w:szCs w:val="17"/>
              </w:rPr>
              <w:t>(</w:t>
            </w:r>
            <w:r w:rsidRPr="00C47D38">
              <w:rPr>
                <w:sz w:val="17"/>
                <w:szCs w:val="17"/>
              </w:rPr>
              <w:t>КОГОРТНОЕ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ИССЛ</w:t>
            </w:r>
            <w:r w:rsidRPr="00C47D38">
              <w:rPr>
                <w:sz w:val="17"/>
                <w:szCs w:val="17"/>
              </w:rPr>
              <w:t>Е</w:t>
            </w:r>
            <w:r w:rsidRPr="00C47D38">
              <w:rPr>
                <w:sz w:val="17"/>
                <w:szCs w:val="17"/>
              </w:rPr>
              <w:t>ДОВАНИЕ</w:t>
            </w:r>
            <w:r w:rsidRPr="00B60975">
              <w:rPr>
                <w:sz w:val="17"/>
                <w:szCs w:val="17"/>
              </w:rPr>
              <w:t>)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E43972">
              <w:rPr>
                <w:i/>
                <w:sz w:val="17"/>
                <w:szCs w:val="17"/>
                <w:lang w:val="en-US"/>
              </w:rPr>
              <w:t xml:space="preserve">O.A.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Maklakova</w:t>
            </w:r>
            <w:proofErr w:type="spellEnd"/>
            <w:r w:rsidRPr="00E43972">
              <w:rPr>
                <w:sz w:val="17"/>
                <w:szCs w:val="17"/>
                <w:lang w:val="en-US"/>
              </w:rPr>
              <w:t xml:space="preserve"> </w:t>
            </w:r>
            <w:r w:rsidRPr="00E43972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ASSESSING RISKS OF RESPIRATORY ORGANS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DISEASES AND CO-MORBID PATHOLOGY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IN CHILDREN CAUSED BY AMBIENT AIR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CONTAM</w:t>
            </w:r>
            <w:r w:rsidRPr="00714DE4">
              <w:rPr>
                <w:sz w:val="17"/>
                <w:szCs w:val="17"/>
                <w:lang w:val="en-US"/>
              </w:rPr>
              <w:t>I</w:t>
            </w:r>
            <w:r w:rsidRPr="00714DE4">
              <w:rPr>
                <w:sz w:val="17"/>
                <w:szCs w:val="17"/>
                <w:lang w:val="en-US"/>
              </w:rPr>
              <w:t>NATION WITH TECHNOGENIC CHEMICALS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(C</w:t>
            </w:r>
            <w:r w:rsidRPr="00714DE4">
              <w:rPr>
                <w:sz w:val="17"/>
                <w:szCs w:val="17"/>
                <w:lang w:val="en-US"/>
              </w:rPr>
              <w:t>O</w:t>
            </w:r>
            <w:r w:rsidRPr="00714DE4">
              <w:rPr>
                <w:sz w:val="17"/>
                <w:szCs w:val="17"/>
                <w:lang w:val="en-US"/>
              </w:rPr>
              <w:t xml:space="preserve">HORT STUDY)  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С.А. </w:t>
            </w:r>
            <w:proofErr w:type="spellStart"/>
            <w:r w:rsidRPr="00B60975">
              <w:rPr>
                <w:i/>
                <w:sz w:val="17"/>
                <w:szCs w:val="17"/>
              </w:rPr>
              <w:t>Шалагинов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Л.Ю. </w:t>
            </w:r>
            <w:proofErr w:type="spellStart"/>
            <w:r w:rsidRPr="00B60975">
              <w:rPr>
                <w:i/>
                <w:sz w:val="17"/>
                <w:szCs w:val="17"/>
              </w:rPr>
              <w:t>Крестинина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br/>
              <w:t xml:space="preserve">А.С. Доможирова, С.В. </w:t>
            </w:r>
            <w:proofErr w:type="spellStart"/>
            <w:r w:rsidRPr="00B60975">
              <w:rPr>
                <w:i/>
                <w:sz w:val="17"/>
                <w:szCs w:val="17"/>
              </w:rPr>
              <w:t>Се</w:t>
            </w:r>
            <w:r w:rsidRPr="00B60975">
              <w:rPr>
                <w:i/>
                <w:sz w:val="17"/>
                <w:szCs w:val="17"/>
              </w:rPr>
              <w:t>р</w:t>
            </w:r>
            <w:r w:rsidRPr="00B60975">
              <w:rPr>
                <w:i/>
                <w:sz w:val="17"/>
                <w:szCs w:val="17"/>
              </w:rPr>
              <w:t>гийко</w:t>
            </w:r>
            <w:proofErr w:type="spellEnd"/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КЛИНИКО</w:t>
            </w:r>
            <w:r w:rsidRPr="00B60975">
              <w:rPr>
                <w:sz w:val="17"/>
                <w:szCs w:val="17"/>
              </w:rPr>
              <w:t>-</w:t>
            </w:r>
            <w:r w:rsidRPr="00C47D38">
              <w:rPr>
                <w:sz w:val="17"/>
                <w:szCs w:val="17"/>
              </w:rPr>
              <w:t>ЭПИДЕМИОЛОГИЧЕСКАЯ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ХАРАКТЕРИСТИКА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УРОВНЯ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И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ДИНАМИКИ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ЗЛОКАЧЕСТВЕННЫХ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НОВООБРАЗ</w:t>
            </w:r>
            <w:r w:rsidRPr="00C47D38">
              <w:rPr>
                <w:sz w:val="17"/>
                <w:szCs w:val="17"/>
              </w:rPr>
              <w:t>О</w:t>
            </w:r>
            <w:r w:rsidRPr="00C47D38">
              <w:rPr>
                <w:sz w:val="17"/>
                <w:szCs w:val="17"/>
              </w:rPr>
              <w:t>ВАНИЙ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ЩИТОВИДНОЙ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ЖЕЛЕЗЫ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У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НАСЕЛЕНИЯ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B60975">
              <w:rPr>
                <w:spacing w:val="-4"/>
                <w:sz w:val="17"/>
                <w:szCs w:val="17"/>
              </w:rPr>
              <w:t>ЧЕЛЯБИНСКОЙ ОБЛАСТИ ЗА П</w:t>
            </w:r>
            <w:r w:rsidRPr="00B60975">
              <w:rPr>
                <w:spacing w:val="-4"/>
                <w:sz w:val="17"/>
                <w:szCs w:val="17"/>
              </w:rPr>
              <w:t>Е</w:t>
            </w:r>
            <w:r w:rsidRPr="00B60975">
              <w:rPr>
                <w:spacing w:val="-4"/>
                <w:sz w:val="17"/>
                <w:szCs w:val="17"/>
              </w:rPr>
              <w:t>РИОД С 1998 ПО 2016 Г.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center" w:pos="180"/>
                <w:tab w:val="right" w:leader="dot" w:pos="93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val="en-US"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4547" w:type="dxa"/>
          </w:tcPr>
          <w:p w:rsidR="00785166" w:rsidRPr="00D969FA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E43972">
              <w:rPr>
                <w:i/>
                <w:sz w:val="17"/>
                <w:szCs w:val="17"/>
                <w:lang w:val="en-US"/>
              </w:rPr>
              <w:t xml:space="preserve">S.A.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Shalaginov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L.Yu.Krestinina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164886">
              <w:rPr>
                <w:i/>
                <w:sz w:val="17"/>
                <w:szCs w:val="17"/>
                <w:lang w:val="en-US"/>
              </w:rPr>
              <w:br/>
            </w:r>
            <w:r w:rsidRPr="00E43972">
              <w:rPr>
                <w:i/>
                <w:sz w:val="17"/>
                <w:szCs w:val="17"/>
                <w:lang w:val="en-US"/>
              </w:rPr>
              <w:t>A.S. 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Domozhirova</w:t>
            </w:r>
            <w:proofErr w:type="spellEnd"/>
            <w:r w:rsidRPr="00E43972">
              <w:rPr>
                <w:i/>
                <w:sz w:val="17"/>
                <w:szCs w:val="17"/>
                <w:lang w:val="en-US"/>
              </w:rPr>
              <w:t>, S.B. </w:t>
            </w:r>
            <w:proofErr w:type="spellStart"/>
            <w:r w:rsidRPr="00E43972">
              <w:rPr>
                <w:i/>
                <w:sz w:val="17"/>
                <w:szCs w:val="17"/>
                <w:lang w:val="en-US"/>
              </w:rPr>
              <w:t>Sergiyko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 xml:space="preserve">DYNAMICS OF INCIDENCE WITH MALIGNANT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NEOPLASMS IN THE THYROID GLAND AMONG CHELYA</w:t>
            </w:r>
            <w:r w:rsidRPr="00714DE4">
              <w:rPr>
                <w:sz w:val="17"/>
                <w:szCs w:val="17"/>
                <w:lang w:val="en-US"/>
              </w:rPr>
              <w:t>B</w:t>
            </w:r>
            <w:r w:rsidRPr="00714DE4">
              <w:rPr>
                <w:sz w:val="17"/>
                <w:szCs w:val="17"/>
                <w:lang w:val="en-US"/>
              </w:rPr>
              <w:t xml:space="preserve">INSK REGION POPULATION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OVER 1998–2016: CLYNIC AND EPIDEMIOLOGICAL CHARACTE</w:t>
            </w:r>
            <w:r w:rsidRPr="00714DE4">
              <w:rPr>
                <w:sz w:val="17"/>
                <w:szCs w:val="17"/>
                <w:lang w:val="en-US"/>
              </w:rPr>
              <w:t>R</w:t>
            </w:r>
            <w:r w:rsidRPr="00714DE4">
              <w:rPr>
                <w:sz w:val="17"/>
                <w:szCs w:val="17"/>
                <w:lang w:val="en-US"/>
              </w:rPr>
              <w:t>ISTICS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proofErr w:type="spellStart"/>
            <w:r w:rsidRPr="00B60975">
              <w:rPr>
                <w:i/>
                <w:sz w:val="17"/>
                <w:szCs w:val="17"/>
              </w:rPr>
              <w:t>Нгуен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r w:rsidRPr="00B60975">
              <w:rPr>
                <w:i/>
                <w:sz w:val="17"/>
                <w:szCs w:val="17"/>
              </w:rPr>
              <w:t>Ханг</w:t>
            </w:r>
            <w:r w:rsidRPr="001C1774">
              <w:rPr>
                <w:i/>
                <w:sz w:val="17"/>
                <w:szCs w:val="17"/>
              </w:rPr>
              <w:t xml:space="preserve"> </w:t>
            </w:r>
            <w:r w:rsidRPr="00B60975">
              <w:rPr>
                <w:i/>
                <w:sz w:val="17"/>
                <w:szCs w:val="17"/>
              </w:rPr>
              <w:t>Лонг</w:t>
            </w:r>
            <w:r w:rsidRPr="001C1774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t>Ли</w:t>
            </w:r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Ти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Хонг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Хао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, </w:t>
            </w:r>
            <w:proofErr w:type="spellStart"/>
            <w:r w:rsidRPr="00B60975">
              <w:rPr>
                <w:i/>
                <w:sz w:val="17"/>
                <w:szCs w:val="17"/>
              </w:rPr>
              <w:t>Ву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Ти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Транг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, </w:t>
            </w:r>
            <w:r w:rsidRPr="001C1774">
              <w:rPr>
                <w:i/>
                <w:sz w:val="17"/>
                <w:szCs w:val="17"/>
              </w:rPr>
              <w:br/>
            </w:r>
            <w:proofErr w:type="spellStart"/>
            <w:r w:rsidRPr="00B60975">
              <w:rPr>
                <w:i/>
                <w:sz w:val="17"/>
                <w:szCs w:val="17"/>
              </w:rPr>
              <w:t>Тран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Цао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r w:rsidRPr="00B60975">
              <w:rPr>
                <w:i/>
                <w:sz w:val="17"/>
                <w:szCs w:val="17"/>
              </w:rPr>
              <w:t>Шон</w:t>
            </w:r>
            <w:r w:rsidRPr="001C1774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t>Лам</w:t>
            </w:r>
            <w:r w:rsidRPr="001C177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Куок</w:t>
            </w:r>
            <w:proofErr w:type="spellEnd"/>
            <w:r w:rsidRPr="001C1774">
              <w:rPr>
                <w:i/>
                <w:sz w:val="17"/>
                <w:szCs w:val="17"/>
              </w:rPr>
              <w:t xml:space="preserve"> </w:t>
            </w:r>
            <w:r w:rsidRPr="00B60975">
              <w:rPr>
                <w:i/>
                <w:sz w:val="17"/>
                <w:szCs w:val="17"/>
              </w:rPr>
              <w:t>Ханг</w:t>
            </w:r>
            <w:r w:rsidRPr="001C1774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ОЦЕНКА</w:t>
            </w:r>
            <w:r w:rsidRPr="001C1774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ПИЩЕВЫХ</w:t>
            </w:r>
            <w:r w:rsidRPr="001C1774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РИСКОВ</w:t>
            </w:r>
            <w:r>
              <w:rPr>
                <w:sz w:val="17"/>
                <w:szCs w:val="17"/>
              </w:rPr>
              <w:t>,</w:t>
            </w:r>
            <w:r w:rsidRPr="001C1774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ВЫЗВАННЫХ</w:t>
            </w:r>
            <w:r w:rsidRPr="001C1774">
              <w:rPr>
                <w:sz w:val="17"/>
                <w:szCs w:val="17"/>
              </w:rPr>
              <w:t xml:space="preserve"> </w:t>
            </w:r>
            <w:r w:rsidRPr="001C1774">
              <w:rPr>
                <w:sz w:val="17"/>
                <w:szCs w:val="17"/>
              </w:rPr>
              <w:br/>
            </w:r>
            <w:r w:rsidRPr="00B60975">
              <w:rPr>
                <w:spacing w:val="-4"/>
                <w:sz w:val="17"/>
                <w:szCs w:val="17"/>
              </w:rPr>
              <w:t>ПИЩЕВЫМИ</w:t>
            </w:r>
            <w:r w:rsidRPr="001C1774">
              <w:rPr>
                <w:spacing w:val="-4"/>
                <w:sz w:val="17"/>
                <w:szCs w:val="17"/>
              </w:rPr>
              <w:t xml:space="preserve"> </w:t>
            </w:r>
            <w:r w:rsidRPr="00B60975">
              <w:rPr>
                <w:spacing w:val="-4"/>
                <w:sz w:val="17"/>
                <w:szCs w:val="17"/>
              </w:rPr>
              <w:t>ДОБАВКАМИ: ЦЕЛЕВОЕ ИССЛЕДОВ</w:t>
            </w:r>
            <w:r w:rsidRPr="00B60975">
              <w:rPr>
                <w:spacing w:val="-4"/>
                <w:sz w:val="17"/>
                <w:szCs w:val="17"/>
              </w:rPr>
              <w:t>А</w:t>
            </w:r>
            <w:r w:rsidRPr="00B60975">
              <w:rPr>
                <w:spacing w:val="-4"/>
                <w:sz w:val="17"/>
                <w:szCs w:val="17"/>
              </w:rPr>
              <w:t>НИЕ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ПИТАНИЯ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ВО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ВЬЕТНАМЕ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4547" w:type="dxa"/>
          </w:tcPr>
          <w:p w:rsidR="00785166" w:rsidRPr="00D969FA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Nguyen Hung Long, Le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Thi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 Hong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Hao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Vu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Thi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Trang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D969FA">
              <w:rPr>
                <w:i/>
                <w:sz w:val="17"/>
                <w:szCs w:val="17"/>
                <w:lang w:val="en-US"/>
              </w:rPr>
              <w:br/>
              <w:t xml:space="preserve">Tran Cao Son, Lam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Quoc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 Hung</w:t>
            </w:r>
            <w:r w:rsidRPr="00714DE4">
              <w:rPr>
                <w:sz w:val="17"/>
                <w:szCs w:val="17"/>
                <w:lang w:val="en-US"/>
              </w:rPr>
              <w:br/>
              <w:t xml:space="preserve">ASSESSING DIETARY RISKS CAUSED BY FOOD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ADDITIVES: A CASE STUDY OF TOTAL DIET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IN VIE</w:t>
            </w:r>
            <w:r w:rsidRPr="00714DE4">
              <w:rPr>
                <w:sz w:val="17"/>
                <w:szCs w:val="17"/>
                <w:lang w:val="en-US"/>
              </w:rPr>
              <w:t>T</w:t>
            </w:r>
            <w:r w:rsidRPr="00714DE4">
              <w:rPr>
                <w:sz w:val="17"/>
                <w:szCs w:val="17"/>
                <w:lang w:val="en-US"/>
              </w:rPr>
              <w:t>NAM</w:t>
            </w:r>
          </w:p>
        </w:tc>
      </w:tr>
      <w:tr w:rsidR="00785166" w:rsidRPr="00E43972" w:rsidTr="009E668B">
        <w:tc>
          <w:tcPr>
            <w:tcW w:w="4608" w:type="dxa"/>
          </w:tcPr>
          <w:p w:rsidR="00785166" w:rsidRPr="00C47D38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А.В. Самойлов, Н.М. </w:t>
            </w:r>
            <w:proofErr w:type="spellStart"/>
            <w:r w:rsidRPr="00B60975">
              <w:rPr>
                <w:i/>
                <w:sz w:val="17"/>
                <w:szCs w:val="17"/>
              </w:rPr>
              <w:t>Сураева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М.В. Зайцева, </w:t>
            </w:r>
            <w:r w:rsidRPr="00B60975">
              <w:rPr>
                <w:i/>
                <w:sz w:val="17"/>
                <w:szCs w:val="17"/>
              </w:rPr>
              <w:br/>
              <w:t>М.Н. Курб</w:t>
            </w:r>
            <w:r w:rsidRPr="00B60975">
              <w:rPr>
                <w:i/>
                <w:sz w:val="17"/>
                <w:szCs w:val="17"/>
              </w:rPr>
              <w:t>а</w:t>
            </w:r>
            <w:r w:rsidRPr="00B60975">
              <w:rPr>
                <w:i/>
                <w:sz w:val="17"/>
                <w:szCs w:val="17"/>
              </w:rPr>
              <w:t>нова, В.В. Столбова</w:t>
            </w:r>
            <w:r>
              <w:rPr>
                <w:sz w:val="17"/>
                <w:szCs w:val="17"/>
              </w:rPr>
              <w:br/>
            </w:r>
            <w:r w:rsidRPr="00B60975">
              <w:rPr>
                <w:spacing w:val="-4"/>
                <w:sz w:val="17"/>
                <w:szCs w:val="17"/>
              </w:rPr>
              <w:t>СРАВНИТЕЛЬНАЯ ОЦЕНКА ТОКСИЧНОСТИ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proofErr w:type="gramStart"/>
            <w:r w:rsidRPr="00B60975">
              <w:rPr>
                <w:spacing w:val="-4"/>
                <w:sz w:val="17"/>
                <w:szCs w:val="17"/>
              </w:rPr>
              <w:t>ПИЩЕВЫХ</w:t>
            </w:r>
            <w:proofErr w:type="gramEnd"/>
            <w:r w:rsidRPr="00B60975">
              <w:rPr>
                <w:spacing w:val="-4"/>
                <w:sz w:val="17"/>
                <w:szCs w:val="17"/>
              </w:rPr>
              <w:t xml:space="preserve"> ПО</w:t>
            </w:r>
            <w:r w:rsidRPr="00B60975">
              <w:rPr>
                <w:spacing w:val="-4"/>
                <w:sz w:val="17"/>
                <w:szCs w:val="17"/>
              </w:rPr>
              <w:t>Д</w:t>
            </w:r>
            <w:r w:rsidRPr="00B60975">
              <w:rPr>
                <w:spacing w:val="-4"/>
                <w:sz w:val="17"/>
                <w:szCs w:val="17"/>
              </w:rPr>
              <w:t>СЛАСТИТЕЛЕЙ В ЭКСПРЕСС-БИОТЕСТЕ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4547" w:type="dxa"/>
          </w:tcPr>
          <w:p w:rsidR="00785166" w:rsidRPr="00D969FA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A.V.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Samoilov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N.M.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Suraeva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M.V.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Zaitseva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D969FA">
              <w:rPr>
                <w:i/>
                <w:sz w:val="17"/>
                <w:szCs w:val="17"/>
                <w:lang w:val="en-US"/>
              </w:rPr>
              <w:br/>
              <w:t xml:space="preserve">M.N.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Ku</w:t>
            </w:r>
            <w:r w:rsidRPr="00D969FA">
              <w:rPr>
                <w:i/>
                <w:sz w:val="17"/>
                <w:szCs w:val="17"/>
                <w:lang w:val="en-US"/>
              </w:rPr>
              <w:t>r</w:t>
            </w:r>
            <w:r w:rsidRPr="00D969FA">
              <w:rPr>
                <w:i/>
                <w:sz w:val="17"/>
                <w:szCs w:val="17"/>
                <w:lang w:val="en-US"/>
              </w:rPr>
              <w:t>banova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V.V.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Stolbova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COMPARATIVE ASSESSMENT OF ARTIFICIAL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SWEE</w:t>
            </w:r>
            <w:r w:rsidRPr="00714DE4">
              <w:rPr>
                <w:sz w:val="17"/>
                <w:szCs w:val="17"/>
                <w:lang w:val="en-US"/>
              </w:rPr>
              <w:t>T</w:t>
            </w:r>
            <w:r w:rsidRPr="00714DE4">
              <w:rPr>
                <w:sz w:val="17"/>
                <w:szCs w:val="17"/>
                <w:lang w:val="en-US"/>
              </w:rPr>
              <w:t>ENERS TOXICITY VIA EXPRESS BIOTEST</w:t>
            </w:r>
          </w:p>
        </w:tc>
      </w:tr>
      <w:tr w:rsidR="00785166" w:rsidRPr="00E43972" w:rsidTr="009E668B">
        <w:tc>
          <w:tcPr>
            <w:tcW w:w="4608" w:type="dxa"/>
          </w:tcPr>
          <w:p w:rsidR="00785166" w:rsidRPr="00C47D38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Н.А. Лебедева-</w:t>
            </w:r>
            <w:proofErr w:type="spellStart"/>
            <w:r w:rsidRPr="00B60975">
              <w:rPr>
                <w:i/>
                <w:sz w:val="17"/>
                <w:szCs w:val="17"/>
              </w:rPr>
              <w:t>Несевря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А.О. </w:t>
            </w:r>
            <w:proofErr w:type="spellStart"/>
            <w:r w:rsidRPr="00B60975">
              <w:rPr>
                <w:i/>
                <w:sz w:val="17"/>
                <w:szCs w:val="17"/>
              </w:rPr>
              <w:t>Барг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</w:t>
            </w:r>
            <w:r>
              <w:rPr>
                <w:i/>
                <w:sz w:val="17"/>
                <w:szCs w:val="17"/>
              </w:rPr>
              <w:br/>
            </w:r>
            <w:r w:rsidRPr="00B60975">
              <w:rPr>
                <w:i/>
                <w:sz w:val="17"/>
                <w:szCs w:val="17"/>
              </w:rPr>
              <w:t xml:space="preserve">М.Ю. </w:t>
            </w:r>
            <w:proofErr w:type="spellStart"/>
            <w:r w:rsidRPr="00B60975">
              <w:rPr>
                <w:i/>
                <w:sz w:val="17"/>
                <w:szCs w:val="17"/>
              </w:rPr>
              <w:t>Цинкер</w:t>
            </w:r>
            <w:proofErr w:type="spellEnd"/>
            <w:r w:rsidRPr="00B60975">
              <w:rPr>
                <w:i/>
                <w:sz w:val="17"/>
                <w:szCs w:val="17"/>
              </w:rPr>
              <w:t>, В.Г. Ко</w:t>
            </w:r>
            <w:r w:rsidRPr="00B60975">
              <w:rPr>
                <w:i/>
                <w:sz w:val="17"/>
                <w:szCs w:val="17"/>
              </w:rPr>
              <w:t>с</w:t>
            </w:r>
            <w:r w:rsidRPr="00B60975">
              <w:rPr>
                <w:i/>
                <w:sz w:val="17"/>
                <w:szCs w:val="17"/>
              </w:rPr>
              <w:t>тарев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 xml:space="preserve">ОЦЕНКА СВЯЗИ РАЗНОРОДНЫХ ФАКТОРОВ РИСКА </w:t>
            </w:r>
            <w:r w:rsidRPr="00C47D38">
              <w:rPr>
                <w:sz w:val="17"/>
                <w:szCs w:val="17"/>
              </w:rPr>
              <w:br/>
              <w:t xml:space="preserve">И ЗАБОЛЕВАЕМОСТИ РАБОТАЮЩЕГО НАСЕЛЕНИЯ РЕГИОНОВ РОССИИ С РАЗЛИЧНЫМ ФОНОМ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ФОРМ</w:t>
            </w:r>
            <w:r w:rsidRPr="00C47D38">
              <w:rPr>
                <w:sz w:val="17"/>
                <w:szCs w:val="17"/>
              </w:rPr>
              <w:t>И</w:t>
            </w:r>
            <w:r w:rsidRPr="00C47D38">
              <w:rPr>
                <w:sz w:val="17"/>
                <w:szCs w:val="17"/>
              </w:rPr>
              <w:t>РОВАНИЯ ЗДОРОВЬЯ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4547" w:type="dxa"/>
          </w:tcPr>
          <w:p w:rsidR="00785166" w:rsidRPr="00D969FA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N.A.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Lebedeva-Nesevrya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A.O.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Barg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D969FA">
              <w:rPr>
                <w:i/>
                <w:sz w:val="17"/>
                <w:szCs w:val="17"/>
                <w:lang w:val="en-US"/>
              </w:rPr>
              <w:br/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M.Yu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Tsinker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V.G.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Kostarev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>ASSESSMENT OF CORRELATION BETWEEN HETER</w:t>
            </w:r>
            <w:r w:rsidRPr="00714DE4">
              <w:rPr>
                <w:sz w:val="17"/>
                <w:szCs w:val="17"/>
                <w:lang w:val="en-US"/>
              </w:rPr>
              <w:t>O</w:t>
            </w:r>
            <w:r w:rsidRPr="00714DE4">
              <w:rPr>
                <w:sz w:val="17"/>
                <w:szCs w:val="17"/>
                <w:lang w:val="en-US"/>
              </w:rPr>
              <w:t>GENEOUS RISK FACTORS AND MORBIDITY AMONG WORKING POPULATION IN RUSSIAN REGIONS WITH DIFFERENT BACKGROUND OF HEALTH FORMATION</w:t>
            </w:r>
          </w:p>
        </w:tc>
      </w:tr>
      <w:tr w:rsidR="00785166" w:rsidRPr="00E43972" w:rsidTr="009E668B">
        <w:tc>
          <w:tcPr>
            <w:tcW w:w="4608" w:type="dxa"/>
          </w:tcPr>
          <w:p w:rsidR="00785166" w:rsidRPr="00C47D38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С.А. </w:t>
            </w:r>
            <w:proofErr w:type="spellStart"/>
            <w:r w:rsidRPr="00B60975">
              <w:rPr>
                <w:i/>
                <w:sz w:val="17"/>
                <w:szCs w:val="17"/>
              </w:rPr>
              <w:t>Сюрин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С.А. </w:t>
            </w:r>
            <w:proofErr w:type="spellStart"/>
            <w:r w:rsidRPr="00B60975">
              <w:rPr>
                <w:i/>
                <w:sz w:val="17"/>
                <w:szCs w:val="17"/>
              </w:rPr>
              <w:t>Горбанев</w:t>
            </w:r>
            <w:proofErr w:type="spellEnd"/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 xml:space="preserve">ПРОФЕССИОНАЛЬНАЯ ПАТОЛОГИЯ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 xml:space="preserve">ПРИ ПОДЗЕМНОЙ И ОТКРЫТОЙ ДОБЫЧЕ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lastRenderedPageBreak/>
              <w:t>АПАТИТ</w:t>
            </w:r>
            <w:r w:rsidRPr="00C47D38">
              <w:rPr>
                <w:sz w:val="17"/>
                <w:szCs w:val="17"/>
              </w:rPr>
              <w:t>О</w:t>
            </w:r>
            <w:r w:rsidRPr="00C47D38">
              <w:rPr>
                <w:sz w:val="17"/>
                <w:szCs w:val="17"/>
              </w:rPr>
              <w:t>ВЫХ РУД В КОЛЬСКОМ ЗАПОЛЯРЬЕ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lastRenderedPageBreak/>
              <w:t>101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S.A.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Syurin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S.A.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Gorbanev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OCCUPATIONAL PATHOLOGY IN WORKERS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EMPLOYED AT DEEP AND SURFACE MINING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lastRenderedPageBreak/>
              <w:t>OF AP</w:t>
            </w:r>
            <w:r w:rsidRPr="00714DE4">
              <w:rPr>
                <w:sz w:val="17"/>
                <w:szCs w:val="17"/>
                <w:lang w:val="en-US"/>
              </w:rPr>
              <w:t>A</w:t>
            </w:r>
            <w:r w:rsidRPr="00714DE4">
              <w:rPr>
                <w:sz w:val="17"/>
                <w:szCs w:val="17"/>
                <w:lang w:val="en-US"/>
              </w:rPr>
              <w:t>TITE ORES IN THE KOLA ZAPOLYARYE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60"/>
              <w:ind w:firstLine="0"/>
              <w:jc w:val="right"/>
              <w:rPr>
                <w:b/>
                <w:caps/>
                <w:sz w:val="17"/>
                <w:szCs w:val="17"/>
              </w:rPr>
            </w:pPr>
            <w:r w:rsidRPr="00A6130B">
              <w:rPr>
                <w:b/>
                <w:caps/>
                <w:sz w:val="17"/>
                <w:szCs w:val="17"/>
              </w:rPr>
              <w:lastRenderedPageBreak/>
              <w:t xml:space="preserve">Анализ риска здоровью </w:t>
            </w:r>
            <w:r w:rsidRPr="00A6130B">
              <w:rPr>
                <w:b/>
                <w:caps/>
                <w:sz w:val="17"/>
                <w:szCs w:val="17"/>
              </w:rPr>
              <w:br/>
              <w:t>в эпидемиол</w:t>
            </w:r>
            <w:r w:rsidRPr="00A6130B">
              <w:rPr>
                <w:b/>
                <w:caps/>
                <w:sz w:val="17"/>
                <w:szCs w:val="17"/>
              </w:rPr>
              <w:t>о</w:t>
            </w:r>
            <w:r w:rsidRPr="00A6130B">
              <w:rPr>
                <w:b/>
                <w:caps/>
                <w:sz w:val="17"/>
                <w:szCs w:val="17"/>
              </w:rPr>
              <w:t>гии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4547" w:type="dxa"/>
          </w:tcPr>
          <w:p w:rsidR="00785166" w:rsidRPr="00A6130B" w:rsidRDefault="00785166" w:rsidP="009E668B">
            <w:pPr>
              <w:pStyle w:val="a3"/>
              <w:spacing w:after="160"/>
              <w:ind w:firstLine="0"/>
              <w:jc w:val="left"/>
              <w:rPr>
                <w:b/>
                <w:i/>
                <w:spacing w:val="4"/>
                <w:sz w:val="17"/>
                <w:szCs w:val="17"/>
                <w:shd w:val="clear" w:color="auto" w:fill="FFFFFF"/>
                <w:lang w:val="en-US"/>
              </w:rPr>
            </w:pPr>
            <w:r w:rsidRPr="00A6130B">
              <w:rPr>
                <w:b/>
                <w:spacing w:val="4"/>
                <w:sz w:val="17"/>
                <w:szCs w:val="17"/>
                <w:lang w:val="en-US"/>
              </w:rPr>
              <w:t xml:space="preserve">HEALTH RISK ANALYSIS </w:t>
            </w:r>
            <w:r w:rsidRPr="00A6130B">
              <w:rPr>
                <w:b/>
                <w:spacing w:val="4"/>
                <w:sz w:val="17"/>
                <w:szCs w:val="17"/>
                <w:lang w:val="en-US"/>
              </w:rPr>
              <w:br/>
              <w:t>IN EPIDEMIOLOGY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785166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Е</w:t>
            </w:r>
            <w:r w:rsidRPr="00785166">
              <w:rPr>
                <w:i/>
                <w:sz w:val="17"/>
                <w:szCs w:val="17"/>
              </w:rPr>
              <w:t>.</w:t>
            </w:r>
            <w:r w:rsidRPr="00B60975">
              <w:rPr>
                <w:i/>
                <w:sz w:val="17"/>
                <w:szCs w:val="17"/>
              </w:rPr>
              <w:t>В</w:t>
            </w:r>
            <w:r w:rsidRPr="00785166">
              <w:rPr>
                <w:i/>
                <w:sz w:val="17"/>
                <w:szCs w:val="17"/>
              </w:rPr>
              <w:t xml:space="preserve">. </w:t>
            </w:r>
            <w:proofErr w:type="spellStart"/>
            <w:r w:rsidRPr="00B60975">
              <w:rPr>
                <w:i/>
                <w:sz w:val="17"/>
                <w:szCs w:val="17"/>
              </w:rPr>
              <w:t>Байдакова</w:t>
            </w:r>
            <w:proofErr w:type="spellEnd"/>
            <w:r w:rsidRPr="00785166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t>Т</w:t>
            </w:r>
            <w:r w:rsidRPr="00785166">
              <w:rPr>
                <w:i/>
                <w:sz w:val="17"/>
                <w:szCs w:val="17"/>
              </w:rPr>
              <w:t>.</w:t>
            </w:r>
            <w:r w:rsidRPr="00B60975">
              <w:rPr>
                <w:i/>
                <w:sz w:val="17"/>
                <w:szCs w:val="17"/>
              </w:rPr>
              <w:t>Н</w:t>
            </w:r>
            <w:r w:rsidRPr="00785166">
              <w:rPr>
                <w:i/>
                <w:sz w:val="17"/>
                <w:szCs w:val="17"/>
              </w:rPr>
              <w:t xml:space="preserve">. </w:t>
            </w:r>
            <w:proofErr w:type="spellStart"/>
            <w:r w:rsidRPr="00B60975">
              <w:rPr>
                <w:i/>
                <w:sz w:val="17"/>
                <w:szCs w:val="17"/>
              </w:rPr>
              <w:t>Унгуряну</w:t>
            </w:r>
            <w:proofErr w:type="spellEnd"/>
            <w:r w:rsidRPr="00785166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t>Р</w:t>
            </w:r>
            <w:r w:rsidRPr="00785166">
              <w:rPr>
                <w:i/>
                <w:sz w:val="17"/>
                <w:szCs w:val="17"/>
              </w:rPr>
              <w:t>.</w:t>
            </w:r>
            <w:r w:rsidRPr="00B60975">
              <w:rPr>
                <w:i/>
                <w:sz w:val="17"/>
                <w:szCs w:val="17"/>
              </w:rPr>
              <w:t>И</w:t>
            </w:r>
            <w:r w:rsidRPr="00785166">
              <w:rPr>
                <w:i/>
                <w:sz w:val="17"/>
                <w:szCs w:val="17"/>
              </w:rPr>
              <w:t xml:space="preserve">. </w:t>
            </w:r>
            <w:r w:rsidRPr="00B60975">
              <w:rPr>
                <w:i/>
                <w:sz w:val="17"/>
                <w:szCs w:val="17"/>
              </w:rPr>
              <w:t>Михайлова</w:t>
            </w:r>
            <w:r w:rsidRPr="00785166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К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КОЛИЧЕСТВЕННОЙ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ОЦЕНКЕ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МИКРОБНОГО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РИСКА</w:t>
            </w:r>
            <w:r w:rsidRPr="00785166">
              <w:rPr>
                <w:sz w:val="17"/>
                <w:szCs w:val="17"/>
              </w:rPr>
              <w:t xml:space="preserve">, </w:t>
            </w:r>
            <w:r w:rsidRPr="00C47D38">
              <w:rPr>
                <w:sz w:val="17"/>
                <w:szCs w:val="17"/>
              </w:rPr>
              <w:t>СВЯЗАННОГО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С</w:t>
            </w:r>
            <w:r w:rsidRPr="00B60975">
              <w:rPr>
                <w:sz w:val="17"/>
                <w:szCs w:val="17"/>
                <w:lang w:val="en-US"/>
              </w:rPr>
              <w:t> </w:t>
            </w:r>
            <w:r w:rsidRPr="00C47D38">
              <w:rPr>
                <w:sz w:val="17"/>
                <w:szCs w:val="17"/>
              </w:rPr>
              <w:t>ЭКСПОЗИЦИЕЙ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КИШЕЧНЫХ</w:t>
            </w:r>
            <w:r w:rsidRPr="00785166">
              <w:rPr>
                <w:sz w:val="17"/>
                <w:szCs w:val="17"/>
              </w:rPr>
              <w:t xml:space="preserve"> </w:t>
            </w:r>
            <w:r w:rsidRPr="00785166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ВИР</w:t>
            </w:r>
            <w:r w:rsidRPr="00C47D38">
              <w:rPr>
                <w:sz w:val="17"/>
                <w:szCs w:val="17"/>
              </w:rPr>
              <w:t>У</w:t>
            </w:r>
            <w:r w:rsidRPr="00C47D38">
              <w:rPr>
                <w:sz w:val="17"/>
                <w:szCs w:val="17"/>
              </w:rPr>
              <w:t>СОВ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ПИТЬЕВОЙ</w:t>
            </w:r>
            <w:r w:rsidRPr="00785166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ВОДЕ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center" w:pos="180"/>
                <w:tab w:val="right" w:leader="dot" w:pos="93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E.V.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Baydakova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T.N.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Unguryanu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R.I.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Mikhailova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ON QUANTITATIVE ASSESSMENT OF MICROBE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RISK CAUSED BY EXPOSURE TO ENTERIC VIRUSES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 IN DRINKING W</w:t>
            </w:r>
            <w:r w:rsidRPr="00714DE4">
              <w:rPr>
                <w:sz w:val="17"/>
                <w:szCs w:val="17"/>
                <w:lang w:val="en-US"/>
              </w:rPr>
              <w:t>A</w:t>
            </w:r>
            <w:r w:rsidRPr="00714DE4">
              <w:rPr>
                <w:sz w:val="17"/>
                <w:szCs w:val="17"/>
                <w:lang w:val="en-US"/>
              </w:rPr>
              <w:t>TER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И.Л. Киселев, А.А. Польшин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ЭПИДЕМИОЛОГИЯ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ЗЛОКАЧЕСТВЕННЫХ</w:t>
            </w:r>
            <w:r w:rsidRPr="00B60975">
              <w:rPr>
                <w:sz w:val="17"/>
                <w:szCs w:val="17"/>
              </w:rPr>
              <w:t xml:space="preserve"> 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НОВООБР</w:t>
            </w:r>
            <w:r w:rsidRPr="00C47D38">
              <w:rPr>
                <w:sz w:val="17"/>
                <w:szCs w:val="17"/>
              </w:rPr>
              <w:t>А</w:t>
            </w:r>
            <w:r w:rsidRPr="00C47D38">
              <w:rPr>
                <w:sz w:val="17"/>
                <w:szCs w:val="17"/>
              </w:rPr>
              <w:t>ЗОВАНИЙ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ПРЕДСТАТЕЛЬНОЙ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ЖЕЛЕЗЫ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В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КУ</w:t>
            </w:r>
            <w:r w:rsidRPr="00C47D38">
              <w:rPr>
                <w:sz w:val="17"/>
                <w:szCs w:val="17"/>
              </w:rPr>
              <w:t>Р</w:t>
            </w:r>
            <w:r w:rsidRPr="00C47D38">
              <w:rPr>
                <w:sz w:val="17"/>
                <w:szCs w:val="17"/>
              </w:rPr>
              <w:t>СКОЙ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ОБЛАСТИ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I.L.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Kiselev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A.A.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Pol'shin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 xml:space="preserve">EPIDEMIOLOGY OF PROSTATE CANCER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IN KURSK REGION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caps/>
                <w:sz w:val="17"/>
                <w:szCs w:val="17"/>
              </w:rPr>
            </w:pPr>
            <w:r w:rsidRPr="00A6130B">
              <w:rPr>
                <w:b/>
                <w:caps/>
                <w:sz w:val="17"/>
                <w:szCs w:val="17"/>
              </w:rPr>
              <w:t>Медико-биологические аспекты оце</w:t>
            </w:r>
            <w:r w:rsidRPr="00A6130B">
              <w:rPr>
                <w:b/>
                <w:caps/>
                <w:sz w:val="17"/>
                <w:szCs w:val="17"/>
              </w:rPr>
              <w:t>н</w:t>
            </w:r>
            <w:r w:rsidRPr="00A6130B">
              <w:rPr>
                <w:b/>
                <w:caps/>
                <w:sz w:val="17"/>
                <w:szCs w:val="17"/>
              </w:rPr>
              <w:t>ки воздействия факторов риска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4547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left"/>
              <w:rPr>
                <w:i/>
                <w:sz w:val="17"/>
                <w:szCs w:val="17"/>
                <w:lang w:val="en-US"/>
              </w:rPr>
            </w:pPr>
            <w:r w:rsidRPr="00A6130B">
              <w:rPr>
                <w:b/>
                <w:sz w:val="17"/>
                <w:szCs w:val="17"/>
                <w:lang w:val="en-US"/>
              </w:rPr>
              <w:t xml:space="preserve">MEDICAL AND BIOLOGICAL ASPECTS RELATED TO ASSESSMENT OF IMPACTS EXERTED </w:t>
            </w:r>
            <w:r w:rsidRPr="00A6130B">
              <w:rPr>
                <w:b/>
                <w:sz w:val="17"/>
                <w:szCs w:val="17"/>
                <w:lang w:val="en-US"/>
              </w:rPr>
              <w:br/>
              <w:t>BY RISK FA</w:t>
            </w:r>
            <w:r w:rsidRPr="00A6130B">
              <w:rPr>
                <w:b/>
                <w:sz w:val="17"/>
                <w:szCs w:val="17"/>
                <w:lang w:val="en-US"/>
              </w:rPr>
              <w:t>C</w:t>
            </w:r>
            <w:r w:rsidRPr="00A6130B">
              <w:rPr>
                <w:b/>
                <w:sz w:val="17"/>
                <w:szCs w:val="17"/>
                <w:lang w:val="en-US"/>
              </w:rPr>
              <w:t>TORS</w:t>
            </w:r>
          </w:p>
        </w:tc>
      </w:tr>
      <w:tr w:rsidR="00785166" w:rsidRPr="00E43972" w:rsidTr="009E668B">
        <w:tc>
          <w:tcPr>
            <w:tcW w:w="4608" w:type="dxa"/>
          </w:tcPr>
          <w:p w:rsidR="00785166" w:rsidRPr="00B97C92" w:rsidRDefault="00785166" w:rsidP="009E668B">
            <w:pPr>
              <w:pStyle w:val="a3"/>
              <w:spacing w:after="120"/>
              <w:ind w:firstLine="0"/>
              <w:jc w:val="right"/>
              <w:rPr>
                <w:color w:val="FF0000"/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А.Н. Волков, Е.В. </w:t>
            </w:r>
            <w:proofErr w:type="spellStart"/>
            <w:r w:rsidRPr="00B60975">
              <w:rPr>
                <w:i/>
                <w:sz w:val="17"/>
                <w:szCs w:val="17"/>
              </w:rPr>
              <w:t>Цуркан</w:t>
            </w:r>
            <w:proofErr w:type="spellEnd"/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 xml:space="preserve">МУТАЦИЯ ГЕНА </w:t>
            </w:r>
            <w:r w:rsidRPr="00C47D38">
              <w:rPr>
                <w:i/>
                <w:sz w:val="17"/>
                <w:szCs w:val="17"/>
                <w:lang w:val="en-US"/>
              </w:rPr>
              <w:t>UGT</w:t>
            </w:r>
            <w:r w:rsidRPr="00C47D38">
              <w:rPr>
                <w:i/>
                <w:sz w:val="17"/>
                <w:szCs w:val="17"/>
              </w:rPr>
              <w:t>1</w:t>
            </w:r>
            <w:r w:rsidRPr="00C47D38">
              <w:rPr>
                <w:i/>
                <w:sz w:val="17"/>
                <w:szCs w:val="17"/>
                <w:lang w:val="en-US"/>
              </w:rPr>
              <w:t>A</w:t>
            </w:r>
            <w:r w:rsidRPr="00C47D38">
              <w:rPr>
                <w:i/>
                <w:sz w:val="17"/>
                <w:szCs w:val="17"/>
              </w:rPr>
              <w:t xml:space="preserve">1 </w:t>
            </w:r>
            <w:r w:rsidRPr="00C47D38">
              <w:rPr>
                <w:sz w:val="17"/>
                <w:szCs w:val="17"/>
              </w:rPr>
              <w:t>КАК МА</w:t>
            </w:r>
            <w:r w:rsidRPr="00C47D38">
              <w:rPr>
                <w:sz w:val="17"/>
                <w:szCs w:val="17"/>
              </w:rPr>
              <w:t>Р</w:t>
            </w:r>
            <w:r w:rsidRPr="00C47D38">
              <w:rPr>
                <w:sz w:val="17"/>
                <w:szCs w:val="17"/>
              </w:rPr>
              <w:t>КЕР ВЫСОКОГО РИСКА ВОЗНИКНОВЕНИЯ СИНДРОМА ЖИЛЬБЕРА: НАУЧНО-ПРИКЛАДНЫЕ А</w:t>
            </w:r>
            <w:r w:rsidRPr="00C47D38">
              <w:rPr>
                <w:sz w:val="17"/>
                <w:szCs w:val="17"/>
              </w:rPr>
              <w:t>С</w:t>
            </w:r>
            <w:r w:rsidRPr="00C47D38">
              <w:rPr>
                <w:sz w:val="17"/>
                <w:szCs w:val="17"/>
              </w:rPr>
              <w:t>ПЕКТЫ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A.N.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Volkov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E.V.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Tsurkan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</w:r>
            <w:r w:rsidRPr="00E43972">
              <w:rPr>
                <w:sz w:val="17"/>
                <w:szCs w:val="17"/>
                <w:lang w:val="en-US"/>
              </w:rPr>
              <w:t xml:space="preserve">UGT1A1 </w:t>
            </w:r>
            <w:r w:rsidRPr="00714DE4">
              <w:rPr>
                <w:sz w:val="17"/>
                <w:szCs w:val="17"/>
                <w:lang w:val="en-US"/>
              </w:rPr>
              <w:t xml:space="preserve">GENE MUTATION AS A MARKER INDICATING THERE IS A </w:t>
            </w:r>
            <w:r w:rsidRPr="00714DE4">
              <w:rPr>
                <w:sz w:val="17"/>
                <w:szCs w:val="17"/>
                <w:lang w:val="en-US"/>
              </w:rPr>
              <w:br/>
              <w:t xml:space="preserve">HIGH RISK OF GILBERT'S SYNDROME: </w:t>
            </w:r>
            <w:proofErr w:type="spellStart"/>
            <w:r w:rsidRPr="00714DE4">
              <w:rPr>
                <w:sz w:val="17"/>
                <w:szCs w:val="17"/>
                <w:lang w:val="en-US"/>
              </w:rPr>
              <w:t>THEORETICAl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t xml:space="preserve"> AND A</w:t>
            </w:r>
            <w:r w:rsidRPr="00714DE4">
              <w:rPr>
                <w:sz w:val="17"/>
                <w:szCs w:val="17"/>
                <w:lang w:val="en-US"/>
              </w:rPr>
              <w:t>P</w:t>
            </w:r>
            <w:r w:rsidRPr="00714DE4">
              <w:rPr>
                <w:sz w:val="17"/>
                <w:szCs w:val="17"/>
                <w:lang w:val="en-US"/>
              </w:rPr>
              <w:t>PLIED ASPECTS</w:t>
            </w:r>
          </w:p>
        </w:tc>
      </w:tr>
      <w:tr w:rsidR="00785166" w:rsidRPr="00A6130B" w:rsidTr="009E668B">
        <w:tc>
          <w:tcPr>
            <w:tcW w:w="4608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caps/>
                <w:sz w:val="17"/>
                <w:szCs w:val="17"/>
              </w:rPr>
            </w:pPr>
            <w:r w:rsidRPr="00A6130B">
              <w:rPr>
                <w:b/>
                <w:caps/>
                <w:sz w:val="17"/>
                <w:szCs w:val="17"/>
              </w:rPr>
              <w:t xml:space="preserve">Токсикологические исследования </w:t>
            </w:r>
            <w:r w:rsidRPr="00A6130B">
              <w:rPr>
                <w:b/>
                <w:caps/>
                <w:sz w:val="17"/>
                <w:szCs w:val="17"/>
              </w:rPr>
              <w:br/>
              <w:t>в оценке риска здоровью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4547" w:type="dxa"/>
          </w:tcPr>
          <w:p w:rsidR="00785166" w:rsidRPr="00A6130B" w:rsidRDefault="00785166" w:rsidP="009E668B">
            <w:pPr>
              <w:pStyle w:val="a3"/>
              <w:spacing w:after="120"/>
              <w:ind w:firstLine="0"/>
              <w:jc w:val="left"/>
              <w:rPr>
                <w:i/>
                <w:sz w:val="17"/>
                <w:szCs w:val="17"/>
                <w:lang w:val="en-US"/>
              </w:rPr>
            </w:pPr>
            <w:r w:rsidRPr="00A6130B">
              <w:rPr>
                <w:b/>
                <w:sz w:val="17"/>
                <w:szCs w:val="17"/>
                <w:lang w:val="en-US"/>
              </w:rPr>
              <w:t xml:space="preserve">TOXICOLOGICAL RESEARCH IN HEALTH RISK </w:t>
            </w:r>
            <w:r w:rsidRPr="00A6130B">
              <w:rPr>
                <w:b/>
                <w:sz w:val="17"/>
                <w:szCs w:val="17"/>
                <w:lang w:val="en-US"/>
              </w:rPr>
              <w:br/>
              <w:t>A</w:t>
            </w:r>
            <w:r w:rsidRPr="00A6130B">
              <w:rPr>
                <w:b/>
                <w:sz w:val="17"/>
                <w:szCs w:val="17"/>
                <w:lang w:val="en-US"/>
              </w:rPr>
              <w:t>S</w:t>
            </w:r>
            <w:r w:rsidRPr="00A6130B">
              <w:rPr>
                <w:b/>
                <w:sz w:val="17"/>
                <w:szCs w:val="17"/>
                <w:lang w:val="en-US"/>
              </w:rPr>
              <w:t>SESSMENT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97C92" w:rsidRDefault="00785166" w:rsidP="009E668B">
            <w:pPr>
              <w:pStyle w:val="a3"/>
              <w:spacing w:after="120"/>
              <w:ind w:firstLine="0"/>
              <w:jc w:val="right"/>
              <w:rPr>
                <w:color w:val="FF0000"/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В.В. </w:t>
            </w:r>
            <w:proofErr w:type="spellStart"/>
            <w:r w:rsidRPr="00B60975">
              <w:rPr>
                <w:i/>
                <w:sz w:val="17"/>
                <w:szCs w:val="17"/>
              </w:rPr>
              <w:t>Шевляков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С.И. </w:t>
            </w:r>
            <w:proofErr w:type="spellStart"/>
            <w:r w:rsidRPr="00B60975">
              <w:rPr>
                <w:i/>
                <w:sz w:val="17"/>
                <w:szCs w:val="17"/>
              </w:rPr>
              <w:t>Сычик</w:t>
            </w:r>
            <w:proofErr w:type="spellEnd"/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ОСОБЕННОСТИ КОМБИНИРОВАННОГО ДЕЙСТВИЯ СМЕСИ ХИМИЧЕСКИХ А</w:t>
            </w:r>
            <w:r w:rsidRPr="00C47D38">
              <w:rPr>
                <w:sz w:val="17"/>
                <w:szCs w:val="17"/>
              </w:rPr>
              <w:t>Л</w:t>
            </w:r>
            <w:r w:rsidRPr="00C47D38">
              <w:rPr>
                <w:sz w:val="17"/>
                <w:szCs w:val="17"/>
              </w:rPr>
              <w:t>ЛЕРГЕНОВ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V.V.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Shevlaykov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S.I.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Sychyk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 xml:space="preserve">PECULIARITIES RELATED TO COMBINED EFFECTS PRODUCED </w:t>
            </w:r>
            <w:r w:rsidRPr="00714DE4">
              <w:rPr>
                <w:sz w:val="17"/>
                <w:szCs w:val="17"/>
                <w:lang w:val="en-US"/>
              </w:rPr>
              <w:br/>
              <w:t>BY CHEMICAL A</w:t>
            </w:r>
            <w:r w:rsidRPr="00714DE4">
              <w:rPr>
                <w:sz w:val="17"/>
                <w:szCs w:val="17"/>
                <w:lang w:val="en-US"/>
              </w:rPr>
              <w:t>L</w:t>
            </w:r>
            <w:r w:rsidRPr="00714DE4">
              <w:rPr>
                <w:sz w:val="17"/>
                <w:szCs w:val="17"/>
                <w:lang w:val="en-US"/>
              </w:rPr>
              <w:t>LERGENS MIXTURE</w:t>
            </w:r>
          </w:p>
        </w:tc>
      </w:tr>
      <w:tr w:rsidR="00785166" w:rsidRPr="008E1D80" w:rsidTr="009E668B">
        <w:tc>
          <w:tcPr>
            <w:tcW w:w="4608" w:type="dxa"/>
          </w:tcPr>
          <w:p w:rsidR="00785166" w:rsidRPr="008E1D80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caps/>
                <w:sz w:val="17"/>
                <w:szCs w:val="17"/>
              </w:rPr>
            </w:pPr>
            <w:r w:rsidRPr="008E1D80">
              <w:rPr>
                <w:b/>
                <w:caps/>
                <w:sz w:val="17"/>
                <w:szCs w:val="17"/>
              </w:rPr>
              <w:t xml:space="preserve">Анализ риска здоровью в задачах </w:t>
            </w:r>
            <w:r w:rsidRPr="008E1D80">
              <w:rPr>
                <w:b/>
                <w:caps/>
                <w:sz w:val="17"/>
                <w:szCs w:val="17"/>
              </w:rPr>
              <w:br/>
              <w:t>орг</w:t>
            </w:r>
            <w:r w:rsidRPr="008E1D80">
              <w:rPr>
                <w:b/>
                <w:caps/>
                <w:sz w:val="17"/>
                <w:szCs w:val="17"/>
              </w:rPr>
              <w:t>а</w:t>
            </w:r>
            <w:r w:rsidRPr="008E1D80">
              <w:rPr>
                <w:b/>
                <w:caps/>
                <w:sz w:val="17"/>
                <w:szCs w:val="17"/>
              </w:rPr>
              <w:t>низации здравоохранения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4547" w:type="dxa"/>
          </w:tcPr>
          <w:p w:rsidR="00785166" w:rsidRPr="008E1D80" w:rsidRDefault="00785166" w:rsidP="009E668B">
            <w:pPr>
              <w:pStyle w:val="a3"/>
              <w:spacing w:after="120"/>
              <w:ind w:firstLine="0"/>
              <w:jc w:val="left"/>
              <w:rPr>
                <w:b/>
                <w:bCs/>
                <w:spacing w:val="4"/>
                <w:kern w:val="24"/>
                <w:sz w:val="17"/>
                <w:szCs w:val="17"/>
                <w:lang w:val="en-US"/>
              </w:rPr>
            </w:pPr>
            <w:r w:rsidRPr="008E1D80">
              <w:rPr>
                <w:b/>
                <w:spacing w:val="4"/>
                <w:sz w:val="17"/>
                <w:szCs w:val="17"/>
                <w:lang w:val="en-US"/>
              </w:rPr>
              <w:t xml:space="preserve">HEALTH RISK ANALYSIS RELATED </w:t>
            </w:r>
            <w:r w:rsidRPr="008E1D80">
              <w:rPr>
                <w:b/>
                <w:spacing w:val="4"/>
                <w:sz w:val="17"/>
                <w:szCs w:val="17"/>
                <w:lang w:val="en-US"/>
              </w:rPr>
              <w:br/>
              <w:t xml:space="preserve">TO ORGANIZATIONAL TASKS IN PUBLIC </w:t>
            </w:r>
            <w:r w:rsidRPr="008E1D80">
              <w:rPr>
                <w:b/>
                <w:spacing w:val="4"/>
                <w:sz w:val="17"/>
                <w:szCs w:val="17"/>
                <w:lang w:val="en-US"/>
              </w:rPr>
              <w:br/>
              <w:t>HEALT</w:t>
            </w:r>
            <w:r w:rsidRPr="008E1D80">
              <w:rPr>
                <w:b/>
                <w:spacing w:val="4"/>
                <w:sz w:val="17"/>
                <w:szCs w:val="17"/>
                <w:lang w:val="en-US"/>
              </w:rPr>
              <w:t>H</w:t>
            </w:r>
            <w:r w:rsidRPr="008E1D80">
              <w:rPr>
                <w:b/>
                <w:spacing w:val="4"/>
                <w:sz w:val="17"/>
                <w:szCs w:val="17"/>
                <w:lang w:val="en-US"/>
              </w:rPr>
              <w:t>CARE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color w:val="FF0000"/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Ю.И. Третьякова, А.П.</w:t>
            </w:r>
            <w:r w:rsidRPr="00B60975">
              <w:rPr>
                <w:i/>
                <w:sz w:val="17"/>
                <w:szCs w:val="17"/>
                <w:vertAlign w:val="superscript"/>
              </w:rPr>
              <w:t xml:space="preserve"> </w:t>
            </w:r>
            <w:proofErr w:type="spellStart"/>
            <w:r w:rsidRPr="00B60975">
              <w:rPr>
                <w:i/>
                <w:sz w:val="17"/>
                <w:szCs w:val="17"/>
              </w:rPr>
              <w:t>Щекотова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br/>
              <w:t>И.А. Булатова, А.В. Кривцов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  <w:shd w:val="clear" w:color="auto" w:fill="FFFFFF"/>
              </w:rPr>
              <w:t>ОЦЕНКА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C47D38">
              <w:rPr>
                <w:sz w:val="17"/>
                <w:szCs w:val="17"/>
                <w:shd w:val="clear" w:color="auto" w:fill="FFFFFF"/>
              </w:rPr>
              <w:t>РИСКА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C47D38">
              <w:rPr>
                <w:sz w:val="17"/>
                <w:szCs w:val="17"/>
                <w:shd w:val="clear" w:color="auto" w:fill="FFFFFF"/>
              </w:rPr>
              <w:t>НЕБЛАГОПРИЯТНОГО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C47D38">
              <w:rPr>
                <w:sz w:val="17"/>
                <w:szCs w:val="17"/>
                <w:shd w:val="clear" w:color="auto" w:fill="FFFFFF"/>
              </w:rPr>
              <w:t>ТЕЧЕНИЯ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z w:val="17"/>
                <w:szCs w:val="17"/>
                <w:shd w:val="clear" w:color="auto" w:fill="FFFFFF"/>
              </w:rPr>
              <w:br/>
            </w:r>
            <w:r w:rsidRPr="00C47D38">
              <w:rPr>
                <w:sz w:val="17"/>
                <w:szCs w:val="17"/>
                <w:shd w:val="clear" w:color="auto" w:fill="FFFFFF"/>
              </w:rPr>
              <w:t>ЯЗВЕННОГО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C47D38">
              <w:rPr>
                <w:sz w:val="17"/>
                <w:szCs w:val="17"/>
                <w:shd w:val="clear" w:color="auto" w:fill="FFFFFF"/>
              </w:rPr>
              <w:t>КОЛИТА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C47D38">
              <w:rPr>
                <w:sz w:val="17"/>
                <w:szCs w:val="17"/>
                <w:shd w:val="clear" w:color="auto" w:fill="FFFFFF"/>
              </w:rPr>
              <w:t>С</w:t>
            </w:r>
            <w:r w:rsidRPr="00B60975">
              <w:rPr>
                <w:sz w:val="17"/>
                <w:szCs w:val="17"/>
                <w:shd w:val="clear" w:color="auto" w:fill="FFFFFF"/>
                <w:lang w:val="en-US"/>
              </w:rPr>
              <w:t> </w:t>
            </w:r>
            <w:r w:rsidRPr="00C47D38">
              <w:rPr>
                <w:sz w:val="17"/>
                <w:szCs w:val="17"/>
                <w:shd w:val="clear" w:color="auto" w:fill="FFFFFF"/>
              </w:rPr>
              <w:t>ИСПОЛЬЗОВАНИЕМ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z w:val="17"/>
                <w:szCs w:val="17"/>
                <w:shd w:val="clear" w:color="auto" w:fill="FFFFFF"/>
              </w:rPr>
              <w:br/>
            </w:r>
            <w:proofErr w:type="gramStart"/>
            <w:r w:rsidRPr="00C47D38">
              <w:rPr>
                <w:sz w:val="17"/>
                <w:szCs w:val="17"/>
                <w:shd w:val="clear" w:color="auto" w:fill="FFFFFF"/>
              </w:rPr>
              <w:t>ОПР</w:t>
            </w:r>
            <w:r w:rsidRPr="00C47D38">
              <w:rPr>
                <w:sz w:val="17"/>
                <w:szCs w:val="17"/>
                <w:shd w:val="clear" w:color="auto" w:fill="FFFFFF"/>
              </w:rPr>
              <w:t>Е</w:t>
            </w:r>
            <w:r w:rsidRPr="00C47D38">
              <w:rPr>
                <w:sz w:val="17"/>
                <w:szCs w:val="17"/>
                <w:shd w:val="clear" w:color="auto" w:fill="FFFFFF"/>
              </w:rPr>
              <w:t>ДЕЛЕНИЯ</w:t>
            </w:r>
            <w:r w:rsidRPr="00B60975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C47D38">
              <w:rPr>
                <w:sz w:val="17"/>
                <w:szCs w:val="17"/>
              </w:rPr>
              <w:t>ПОЛИМОРФИЗМА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ГЕНА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ФАКТОРА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НЕКРОЗА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ОПУХОЛИ</w:t>
            </w:r>
            <w:proofErr w:type="gramEnd"/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АЛЬФА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val="en-US"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shd w:val="clear" w:color="auto" w:fill="FFFFFF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Y.I.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Tretyakova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A.P.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Shchekotova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</w:t>
            </w:r>
            <w:r w:rsidRPr="00D969FA">
              <w:rPr>
                <w:i/>
                <w:sz w:val="17"/>
                <w:szCs w:val="17"/>
                <w:lang w:val="en-US"/>
              </w:rPr>
              <w:br/>
              <w:t xml:space="preserve">I.A.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Bulatova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A.V.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Krivtsov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</w:r>
            <w:r w:rsidRPr="00E43972">
              <w:rPr>
                <w:sz w:val="17"/>
                <w:szCs w:val="17"/>
                <w:lang w:val="en-US"/>
              </w:rPr>
              <w:t xml:space="preserve">UNFAVORABLE CLINIC COURSE OF ULCERATIVE COLITIS: RISK ASSESSMENT WITH DETERMINING GENE POLYMORPHISM OF TUMOR NECROSIS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E43972">
              <w:rPr>
                <w:sz w:val="17"/>
                <w:szCs w:val="17"/>
                <w:lang w:val="en-US"/>
              </w:rPr>
              <w:t>FA</w:t>
            </w:r>
            <w:r w:rsidRPr="00E43972">
              <w:rPr>
                <w:sz w:val="17"/>
                <w:szCs w:val="17"/>
                <w:lang w:val="en-US"/>
              </w:rPr>
              <w:t>C</w:t>
            </w:r>
            <w:r w:rsidRPr="00E43972">
              <w:rPr>
                <w:sz w:val="17"/>
                <w:szCs w:val="17"/>
                <w:lang w:val="en-US"/>
              </w:rPr>
              <w:t>TOR ALPHA</w:t>
            </w:r>
          </w:p>
        </w:tc>
      </w:tr>
      <w:tr w:rsidR="00785166" w:rsidRPr="008E1D80" w:rsidTr="009E668B">
        <w:tc>
          <w:tcPr>
            <w:tcW w:w="4608" w:type="dxa"/>
          </w:tcPr>
          <w:p w:rsidR="00785166" w:rsidRPr="008E1D80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sz w:val="17"/>
                <w:szCs w:val="17"/>
                <w:u w:val="single"/>
                <w:lang w:val="en-US"/>
              </w:rPr>
            </w:pPr>
            <w:r w:rsidRPr="008E1D80">
              <w:rPr>
                <w:b/>
                <w:caps/>
                <w:sz w:val="17"/>
                <w:szCs w:val="17"/>
              </w:rPr>
              <w:t>Аналитические</w:t>
            </w:r>
            <w:r w:rsidRPr="008E1D80">
              <w:rPr>
                <w:b/>
                <w:caps/>
                <w:sz w:val="17"/>
                <w:szCs w:val="17"/>
                <w:lang w:val="en-US"/>
              </w:rPr>
              <w:t xml:space="preserve"> </w:t>
            </w:r>
            <w:r w:rsidRPr="008E1D80">
              <w:rPr>
                <w:b/>
                <w:caps/>
                <w:sz w:val="17"/>
                <w:szCs w:val="17"/>
              </w:rPr>
              <w:t>обзоры</w:t>
            </w:r>
            <w:r w:rsidRPr="008E1D80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val="en-US" w:eastAsia="ru-RU"/>
              </w:rPr>
            </w:pPr>
          </w:p>
        </w:tc>
        <w:tc>
          <w:tcPr>
            <w:tcW w:w="4547" w:type="dxa"/>
          </w:tcPr>
          <w:p w:rsidR="00785166" w:rsidRPr="008E1D80" w:rsidRDefault="00785166" w:rsidP="009E668B">
            <w:pPr>
              <w:pStyle w:val="a3"/>
              <w:spacing w:after="120"/>
              <w:ind w:firstLine="0"/>
              <w:jc w:val="left"/>
              <w:rPr>
                <w:spacing w:val="2"/>
                <w:sz w:val="17"/>
                <w:szCs w:val="17"/>
                <w:lang w:val="en-US"/>
              </w:rPr>
            </w:pPr>
            <w:r w:rsidRPr="008E1D80">
              <w:rPr>
                <w:b/>
                <w:spacing w:val="2"/>
                <w:sz w:val="17"/>
                <w:szCs w:val="17"/>
                <w:lang w:val="en-US"/>
              </w:rPr>
              <w:t>ANALYTICAL REVIEWS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2D5B8A" w:rsidRDefault="00785166" w:rsidP="009E668B">
            <w:pPr>
              <w:pStyle w:val="a3"/>
              <w:spacing w:after="120"/>
              <w:ind w:firstLine="0"/>
              <w:jc w:val="right"/>
              <w:rPr>
                <w:color w:val="FF0000"/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И</w:t>
            </w:r>
            <w:r w:rsidRPr="002D5B8A">
              <w:rPr>
                <w:i/>
                <w:sz w:val="17"/>
                <w:szCs w:val="17"/>
              </w:rPr>
              <w:t>.</w:t>
            </w:r>
            <w:r w:rsidRPr="00B60975">
              <w:rPr>
                <w:i/>
                <w:sz w:val="17"/>
                <w:szCs w:val="17"/>
              </w:rPr>
              <w:t>В</w:t>
            </w:r>
            <w:r w:rsidRPr="002D5B8A">
              <w:rPr>
                <w:i/>
                <w:sz w:val="17"/>
                <w:szCs w:val="17"/>
              </w:rPr>
              <w:t xml:space="preserve">. </w:t>
            </w:r>
            <w:proofErr w:type="spellStart"/>
            <w:r w:rsidRPr="00B60975">
              <w:rPr>
                <w:i/>
                <w:sz w:val="17"/>
                <w:szCs w:val="17"/>
              </w:rPr>
              <w:t>Гмошинский</w:t>
            </w:r>
            <w:proofErr w:type="spellEnd"/>
            <w:r w:rsidRPr="002D5B8A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t>О</w:t>
            </w:r>
            <w:r w:rsidRPr="002D5B8A">
              <w:rPr>
                <w:i/>
                <w:sz w:val="17"/>
                <w:szCs w:val="17"/>
              </w:rPr>
              <w:t>.</w:t>
            </w:r>
            <w:r>
              <w:rPr>
                <w:i/>
                <w:sz w:val="17"/>
                <w:szCs w:val="17"/>
              </w:rPr>
              <w:t>В</w:t>
            </w:r>
            <w:r w:rsidRPr="002D5B8A">
              <w:rPr>
                <w:i/>
                <w:sz w:val="17"/>
                <w:szCs w:val="17"/>
              </w:rPr>
              <w:t xml:space="preserve">. </w:t>
            </w:r>
            <w:proofErr w:type="spellStart"/>
            <w:r w:rsidRPr="00B60975">
              <w:rPr>
                <w:i/>
                <w:sz w:val="17"/>
                <w:szCs w:val="17"/>
              </w:rPr>
              <w:t>Багрянцева</w:t>
            </w:r>
            <w:proofErr w:type="spellEnd"/>
            <w:r w:rsidRPr="002D5B8A">
              <w:rPr>
                <w:i/>
                <w:sz w:val="17"/>
                <w:szCs w:val="17"/>
              </w:rPr>
              <w:t xml:space="preserve">, </w:t>
            </w:r>
            <w:r w:rsidRPr="00B60975">
              <w:rPr>
                <w:i/>
                <w:sz w:val="17"/>
                <w:szCs w:val="17"/>
              </w:rPr>
              <w:t>С</w:t>
            </w:r>
            <w:r w:rsidRPr="002D5B8A">
              <w:rPr>
                <w:i/>
                <w:sz w:val="17"/>
                <w:szCs w:val="17"/>
              </w:rPr>
              <w:t>.</w:t>
            </w:r>
            <w:r w:rsidRPr="00B60975">
              <w:rPr>
                <w:i/>
                <w:sz w:val="17"/>
                <w:szCs w:val="17"/>
              </w:rPr>
              <w:t>А</w:t>
            </w:r>
            <w:r w:rsidRPr="002D5B8A">
              <w:rPr>
                <w:i/>
                <w:sz w:val="17"/>
                <w:szCs w:val="17"/>
              </w:rPr>
              <w:t xml:space="preserve">. </w:t>
            </w:r>
            <w:r w:rsidRPr="00B60975">
              <w:rPr>
                <w:i/>
                <w:sz w:val="17"/>
                <w:szCs w:val="17"/>
              </w:rPr>
              <w:t>Хотимченко</w:t>
            </w:r>
            <w:r w:rsidRPr="002D5B8A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ТОКСИКОЛОГО</w:t>
            </w:r>
            <w:r w:rsidRPr="002D5B8A">
              <w:rPr>
                <w:sz w:val="17"/>
                <w:szCs w:val="17"/>
              </w:rPr>
              <w:t>-</w:t>
            </w:r>
            <w:r w:rsidRPr="00C47D38">
              <w:rPr>
                <w:sz w:val="17"/>
                <w:szCs w:val="17"/>
              </w:rPr>
              <w:t>ГИГИЕНИЧЕСКАЯ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ОЦЕНКА</w:t>
            </w:r>
            <w:r w:rsidRPr="002D5B8A">
              <w:rPr>
                <w:sz w:val="17"/>
                <w:szCs w:val="17"/>
              </w:rPr>
              <w:t xml:space="preserve"> </w:t>
            </w:r>
            <w:r w:rsidRPr="002D5B8A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НАНОЧАСТИЦ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ДИОКСИДА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ТИТАНА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В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СОСТАВЕ</w:t>
            </w:r>
            <w:r w:rsidRPr="002D5B8A">
              <w:rPr>
                <w:sz w:val="17"/>
                <w:szCs w:val="17"/>
              </w:rPr>
              <w:t xml:space="preserve"> </w:t>
            </w:r>
            <w:r w:rsidRPr="002D5B8A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ПИЩЕВОЙ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ДОБА</w:t>
            </w:r>
            <w:r w:rsidRPr="00C47D38">
              <w:rPr>
                <w:sz w:val="17"/>
                <w:szCs w:val="17"/>
              </w:rPr>
              <w:t>В</w:t>
            </w:r>
            <w:r w:rsidRPr="00C47D38">
              <w:rPr>
                <w:sz w:val="17"/>
                <w:szCs w:val="17"/>
              </w:rPr>
              <w:t>КИ</w:t>
            </w:r>
            <w:r w:rsidRPr="002D5B8A">
              <w:rPr>
                <w:sz w:val="17"/>
                <w:szCs w:val="17"/>
              </w:rPr>
              <w:t xml:space="preserve"> </w:t>
            </w:r>
            <w:proofErr w:type="spellStart"/>
            <w:r w:rsidRPr="00C47D38">
              <w:rPr>
                <w:sz w:val="17"/>
                <w:szCs w:val="17"/>
              </w:rPr>
              <w:t>Е</w:t>
            </w:r>
            <w:r w:rsidRPr="002D5B8A">
              <w:rPr>
                <w:sz w:val="17"/>
                <w:szCs w:val="17"/>
              </w:rPr>
              <w:t>171</w:t>
            </w:r>
            <w:proofErr w:type="spellEnd"/>
            <w:r w:rsidRPr="002D5B8A">
              <w:rPr>
                <w:sz w:val="17"/>
                <w:szCs w:val="17"/>
              </w:rPr>
              <w:t xml:space="preserve"> </w:t>
            </w:r>
            <w:r w:rsidRPr="002D5B8A">
              <w:rPr>
                <w:sz w:val="17"/>
                <w:szCs w:val="17"/>
              </w:rPr>
              <w:br/>
              <w:t>(</w:t>
            </w:r>
            <w:r w:rsidRPr="00C47D38">
              <w:rPr>
                <w:sz w:val="17"/>
                <w:szCs w:val="17"/>
              </w:rPr>
              <w:t>ОБЗОР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ДАННЫХ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ЛИТЕРАТ</w:t>
            </w:r>
            <w:r w:rsidRPr="00C47D38">
              <w:rPr>
                <w:sz w:val="17"/>
                <w:szCs w:val="17"/>
              </w:rPr>
              <w:t>У</w:t>
            </w:r>
            <w:r w:rsidRPr="00C47D38">
              <w:rPr>
                <w:sz w:val="17"/>
                <w:szCs w:val="17"/>
              </w:rPr>
              <w:t>РЫ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И</w:t>
            </w:r>
            <w:r w:rsidRPr="002D5B8A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МЕТААНАЛИЗ</w:t>
            </w:r>
            <w:r w:rsidRPr="002D5B8A">
              <w:rPr>
                <w:sz w:val="17"/>
                <w:szCs w:val="17"/>
              </w:rPr>
              <w:t>)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I.V.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Gmoshinski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>, O.</w:t>
            </w:r>
            <w:r>
              <w:rPr>
                <w:i/>
                <w:sz w:val="17"/>
                <w:szCs w:val="17"/>
                <w:lang w:val="en-US"/>
              </w:rPr>
              <w:t>V</w:t>
            </w:r>
            <w:r w:rsidRPr="00D969FA">
              <w:rPr>
                <w:i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Bagryantseva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S.A.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Khoti</w:t>
            </w:r>
            <w:r w:rsidRPr="00D969FA">
              <w:rPr>
                <w:i/>
                <w:sz w:val="17"/>
                <w:szCs w:val="17"/>
                <w:lang w:val="en-US"/>
              </w:rPr>
              <w:t>m</w:t>
            </w:r>
            <w:r w:rsidRPr="00D969FA">
              <w:rPr>
                <w:i/>
                <w:sz w:val="17"/>
                <w:szCs w:val="17"/>
                <w:lang w:val="en-US"/>
              </w:rPr>
              <w:t>chenko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 xml:space="preserve">TOXICOLOGICAL AND HYGIENIC ASSESSMENT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 xml:space="preserve">OF TITANIUM DIOXIDE NANOPARTICLES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AS A CO</w:t>
            </w:r>
            <w:r w:rsidRPr="00714DE4">
              <w:rPr>
                <w:sz w:val="17"/>
                <w:szCs w:val="17"/>
                <w:lang w:val="en-US"/>
              </w:rPr>
              <w:t>M</w:t>
            </w:r>
            <w:r w:rsidRPr="00714DE4">
              <w:rPr>
                <w:sz w:val="17"/>
                <w:szCs w:val="17"/>
                <w:lang w:val="en-US"/>
              </w:rPr>
              <w:t xml:space="preserve">PONENT OF </w:t>
            </w:r>
            <w:proofErr w:type="spellStart"/>
            <w:r w:rsidRPr="00714DE4">
              <w:rPr>
                <w:sz w:val="17"/>
                <w:szCs w:val="17"/>
                <w:lang w:val="en-US"/>
              </w:rPr>
              <w:t>E171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t xml:space="preserve"> FOOD ADDITIVE </w:t>
            </w:r>
            <w:r w:rsidRPr="00714DE4">
              <w:rPr>
                <w:sz w:val="17"/>
                <w:szCs w:val="17"/>
                <w:lang w:val="en-US"/>
              </w:rPr>
              <w:br/>
              <w:t>(</w:t>
            </w:r>
            <w:r w:rsidRPr="00D969FA">
              <w:rPr>
                <w:spacing w:val="-4"/>
                <w:sz w:val="17"/>
                <w:szCs w:val="17"/>
                <w:lang w:val="en-US"/>
              </w:rPr>
              <w:t>REVIEW OF THE LITERATURE AND METAHANAL</w:t>
            </w:r>
            <w:r w:rsidRPr="00D969FA">
              <w:rPr>
                <w:spacing w:val="-4"/>
                <w:sz w:val="17"/>
                <w:szCs w:val="17"/>
                <w:lang w:val="en-US"/>
              </w:rPr>
              <w:t>Y</w:t>
            </w:r>
            <w:r w:rsidRPr="00D969FA">
              <w:rPr>
                <w:spacing w:val="-4"/>
                <w:sz w:val="17"/>
                <w:szCs w:val="17"/>
                <w:lang w:val="en-US"/>
              </w:rPr>
              <w:t>SIS)</w:t>
            </w:r>
          </w:p>
        </w:tc>
      </w:tr>
      <w:tr w:rsidR="00785166" w:rsidRPr="00E43972" w:rsidTr="009E668B">
        <w:tc>
          <w:tcPr>
            <w:tcW w:w="4608" w:type="dxa"/>
          </w:tcPr>
          <w:p w:rsidR="00785166" w:rsidRPr="00B60975" w:rsidRDefault="00785166" w:rsidP="009E668B">
            <w:pPr>
              <w:pStyle w:val="a3"/>
              <w:spacing w:after="120"/>
              <w:ind w:firstLine="0"/>
              <w:jc w:val="right"/>
              <w:rPr>
                <w:color w:val="FF0000"/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>А.М. Канева, Е.Р. Бойко</w:t>
            </w:r>
            <w:r w:rsidRPr="00B60975"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ИНДЕКС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НАКОПЛЕНИЯ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ЛИПИДОВ</w:t>
            </w:r>
            <w:r w:rsidRPr="00B60975">
              <w:rPr>
                <w:sz w:val="17"/>
                <w:szCs w:val="17"/>
              </w:rPr>
              <w:t xml:space="preserve"> </w:t>
            </w:r>
            <w:r w:rsidRPr="00B60975">
              <w:rPr>
                <w:sz w:val="17"/>
                <w:szCs w:val="17"/>
              </w:rPr>
              <w:br/>
              <w:t>(</w:t>
            </w:r>
            <w:r w:rsidRPr="00C47D38">
              <w:rPr>
                <w:sz w:val="17"/>
                <w:szCs w:val="17"/>
                <w:lang w:val="en-US"/>
              </w:rPr>
              <w:t>LIPID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  <w:lang w:val="en-US"/>
              </w:rPr>
              <w:t>ACCUMULATION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  <w:lang w:val="en-US"/>
              </w:rPr>
              <w:t>PRODUCT</w:t>
            </w:r>
            <w:r w:rsidRPr="00B60975">
              <w:rPr>
                <w:sz w:val="17"/>
                <w:szCs w:val="17"/>
              </w:rPr>
              <w:t xml:space="preserve">, </w:t>
            </w:r>
            <w:r w:rsidRPr="00C47D38">
              <w:rPr>
                <w:sz w:val="17"/>
                <w:szCs w:val="17"/>
                <w:lang w:val="en-US"/>
              </w:rPr>
              <w:t>LAP</w:t>
            </w:r>
            <w:r w:rsidRPr="00B60975">
              <w:rPr>
                <w:sz w:val="17"/>
                <w:szCs w:val="17"/>
              </w:rPr>
              <w:t xml:space="preserve">) –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СОВРЕМЕННЫЙ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КЛИНИКО</w:t>
            </w:r>
            <w:r w:rsidRPr="00B60975">
              <w:rPr>
                <w:sz w:val="17"/>
                <w:szCs w:val="17"/>
              </w:rPr>
              <w:t>-</w:t>
            </w:r>
            <w:r w:rsidRPr="00C47D38">
              <w:rPr>
                <w:sz w:val="17"/>
                <w:szCs w:val="17"/>
              </w:rPr>
              <w:t>БИОХИМИЧЕСКИЙ</w:t>
            </w:r>
            <w:r w:rsidRPr="00B6097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МАРКЕР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ОЖИРЕНИЯ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У</w:t>
            </w:r>
            <w:r w:rsidRPr="00B60975"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>Ч</w:t>
            </w:r>
            <w:r w:rsidRPr="00C47D38">
              <w:rPr>
                <w:sz w:val="17"/>
                <w:szCs w:val="17"/>
              </w:rPr>
              <w:t>Е</w:t>
            </w:r>
            <w:r w:rsidRPr="00C47D38">
              <w:rPr>
                <w:sz w:val="17"/>
                <w:szCs w:val="17"/>
              </w:rPr>
              <w:t>ЛОВЕКА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A.M.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Kaneva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E.R.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Bo</w:t>
            </w:r>
            <w:r>
              <w:rPr>
                <w:i/>
                <w:sz w:val="17"/>
                <w:szCs w:val="17"/>
                <w:lang w:val="en-US"/>
              </w:rPr>
              <w:t>j</w:t>
            </w:r>
            <w:r w:rsidRPr="00D969FA">
              <w:rPr>
                <w:i/>
                <w:sz w:val="17"/>
                <w:szCs w:val="17"/>
                <w:lang w:val="en-US"/>
              </w:rPr>
              <w:t>ko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t xml:space="preserve"> </w:t>
            </w:r>
            <w:r w:rsidRPr="00714DE4">
              <w:rPr>
                <w:sz w:val="17"/>
                <w:szCs w:val="17"/>
                <w:lang w:val="en-US"/>
              </w:rPr>
              <w:br/>
              <w:t xml:space="preserve">LIPID ACCUMULATION PRODUCT OR LAP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AS AN UP-TO-DATE CLINICAL BIOCHEMICAL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MARKER OF H</w:t>
            </w:r>
            <w:r w:rsidRPr="00714DE4">
              <w:rPr>
                <w:sz w:val="17"/>
                <w:szCs w:val="17"/>
                <w:lang w:val="en-US"/>
              </w:rPr>
              <w:t>U</w:t>
            </w:r>
            <w:r w:rsidRPr="00714DE4">
              <w:rPr>
                <w:sz w:val="17"/>
                <w:szCs w:val="17"/>
                <w:lang w:val="en-US"/>
              </w:rPr>
              <w:t>MAN OBESITY</w:t>
            </w:r>
          </w:p>
        </w:tc>
      </w:tr>
      <w:tr w:rsidR="00785166" w:rsidRPr="00E43972" w:rsidTr="009E668B">
        <w:tc>
          <w:tcPr>
            <w:tcW w:w="4608" w:type="dxa"/>
          </w:tcPr>
          <w:p w:rsidR="00785166" w:rsidRPr="00C47D38" w:rsidRDefault="00785166" w:rsidP="009E668B">
            <w:pPr>
              <w:pStyle w:val="a3"/>
              <w:spacing w:after="120"/>
              <w:ind w:firstLine="0"/>
              <w:jc w:val="right"/>
              <w:rPr>
                <w:sz w:val="17"/>
                <w:szCs w:val="17"/>
              </w:rPr>
            </w:pPr>
            <w:r w:rsidRPr="00B60975">
              <w:rPr>
                <w:i/>
                <w:sz w:val="17"/>
                <w:szCs w:val="17"/>
              </w:rPr>
              <w:t xml:space="preserve">В.А. Капцов, В.Н. </w:t>
            </w:r>
            <w:proofErr w:type="spellStart"/>
            <w:r w:rsidRPr="00B60975">
              <w:rPr>
                <w:i/>
                <w:sz w:val="17"/>
                <w:szCs w:val="17"/>
              </w:rPr>
              <w:t>Дейнего</w:t>
            </w:r>
            <w:proofErr w:type="spellEnd"/>
            <w:r w:rsidRPr="00B60975">
              <w:rPr>
                <w:i/>
                <w:sz w:val="17"/>
                <w:szCs w:val="17"/>
              </w:rPr>
              <w:t xml:space="preserve">, В.Н. </w:t>
            </w:r>
            <w:proofErr w:type="spellStart"/>
            <w:r w:rsidRPr="00B60975">
              <w:rPr>
                <w:i/>
                <w:sz w:val="17"/>
                <w:szCs w:val="17"/>
              </w:rPr>
              <w:t>Уласюк</w:t>
            </w:r>
            <w:proofErr w:type="spellEnd"/>
            <w:r w:rsidRPr="00C47D38">
              <w:rPr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br/>
            </w:r>
            <w:r w:rsidRPr="00C47D38">
              <w:rPr>
                <w:sz w:val="17"/>
                <w:szCs w:val="17"/>
              </w:rPr>
              <w:t xml:space="preserve">ЭНЕРГЕТИЧЕСКИЙ ПОТЕНЦИАЛ МИТОХОНДРИЙ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В УСЛОВИЯХ</w:t>
            </w:r>
            <w:r>
              <w:rPr>
                <w:sz w:val="17"/>
                <w:szCs w:val="17"/>
              </w:rPr>
              <w:t xml:space="preserve"> </w:t>
            </w:r>
            <w:r w:rsidRPr="00C47D38">
              <w:rPr>
                <w:sz w:val="17"/>
                <w:szCs w:val="17"/>
              </w:rPr>
              <w:t xml:space="preserve">СВЕТОДИОДНОГО ОСВЕЩЕНИЯ </w:t>
            </w:r>
            <w:r>
              <w:rPr>
                <w:sz w:val="17"/>
                <w:szCs w:val="17"/>
              </w:rPr>
              <w:br/>
            </w:r>
            <w:r w:rsidRPr="00C47D38">
              <w:rPr>
                <w:sz w:val="17"/>
                <w:szCs w:val="17"/>
              </w:rPr>
              <w:t>И РИСКИ ЗАБОЛ</w:t>
            </w:r>
            <w:r w:rsidRPr="00C47D38">
              <w:rPr>
                <w:sz w:val="17"/>
                <w:szCs w:val="17"/>
              </w:rPr>
              <w:t>Е</w:t>
            </w:r>
            <w:r w:rsidRPr="00C47D38">
              <w:rPr>
                <w:sz w:val="17"/>
                <w:szCs w:val="17"/>
              </w:rPr>
              <w:t>ВАНИЯ ГЛАЗ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4547" w:type="dxa"/>
          </w:tcPr>
          <w:p w:rsidR="00785166" w:rsidRPr="00E43972" w:rsidRDefault="00785166" w:rsidP="009E668B">
            <w:pPr>
              <w:pStyle w:val="a3"/>
              <w:spacing w:after="120"/>
              <w:ind w:firstLine="0"/>
              <w:jc w:val="left"/>
              <w:rPr>
                <w:sz w:val="17"/>
                <w:szCs w:val="17"/>
                <w:lang w:val="en-US"/>
              </w:rPr>
            </w:pPr>
            <w:r w:rsidRPr="00D969FA">
              <w:rPr>
                <w:i/>
                <w:sz w:val="17"/>
                <w:szCs w:val="17"/>
                <w:lang w:val="en-US"/>
              </w:rPr>
              <w:t xml:space="preserve">V.A.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Kaptsov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V.N.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Deinego</w:t>
            </w:r>
            <w:proofErr w:type="spellEnd"/>
            <w:r w:rsidRPr="00D969FA">
              <w:rPr>
                <w:i/>
                <w:sz w:val="17"/>
                <w:szCs w:val="17"/>
                <w:lang w:val="en-US"/>
              </w:rPr>
              <w:t xml:space="preserve">, V.N. </w:t>
            </w:r>
            <w:proofErr w:type="spellStart"/>
            <w:r w:rsidRPr="00D969FA">
              <w:rPr>
                <w:i/>
                <w:sz w:val="17"/>
                <w:szCs w:val="17"/>
                <w:lang w:val="en-US"/>
              </w:rPr>
              <w:t>Ulasyuk</w:t>
            </w:r>
            <w:proofErr w:type="spellEnd"/>
            <w:r w:rsidRPr="00714DE4">
              <w:rPr>
                <w:sz w:val="17"/>
                <w:szCs w:val="17"/>
                <w:lang w:val="en-US"/>
              </w:rPr>
              <w:br/>
              <w:t xml:space="preserve">ENERGY POTENTIAL OF MITOCHONDRIA UNDER </w:t>
            </w:r>
            <w:r w:rsidRPr="00D969FA">
              <w:rPr>
                <w:sz w:val="17"/>
                <w:szCs w:val="17"/>
                <w:lang w:val="en-US"/>
              </w:rPr>
              <w:br/>
            </w:r>
            <w:r w:rsidRPr="00714DE4">
              <w:rPr>
                <w:sz w:val="17"/>
                <w:szCs w:val="17"/>
                <w:lang w:val="en-US"/>
              </w:rPr>
              <w:t>LED LIGHTING AND RISKS OF EYES DI</w:t>
            </w:r>
            <w:r w:rsidRPr="00714DE4">
              <w:rPr>
                <w:sz w:val="17"/>
                <w:szCs w:val="17"/>
                <w:lang w:val="en-US"/>
              </w:rPr>
              <w:t>S</w:t>
            </w:r>
            <w:r w:rsidRPr="00714DE4">
              <w:rPr>
                <w:sz w:val="17"/>
                <w:szCs w:val="17"/>
                <w:lang w:val="en-US"/>
              </w:rPr>
              <w:t>EASES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8E1D80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caps/>
                <w:sz w:val="17"/>
                <w:szCs w:val="17"/>
              </w:rPr>
            </w:pPr>
            <w:r w:rsidRPr="008E1D80">
              <w:rPr>
                <w:b/>
                <w:caps/>
                <w:sz w:val="17"/>
                <w:szCs w:val="17"/>
              </w:rPr>
              <w:t xml:space="preserve">Новые законодательные, </w:t>
            </w:r>
            <w:r w:rsidRPr="008E1D80">
              <w:rPr>
                <w:b/>
                <w:caps/>
                <w:sz w:val="17"/>
                <w:szCs w:val="17"/>
              </w:rPr>
              <w:br/>
              <w:t xml:space="preserve">нормативные и методические </w:t>
            </w:r>
            <w:r w:rsidRPr="008E1D80">
              <w:rPr>
                <w:b/>
                <w:caps/>
                <w:sz w:val="17"/>
                <w:szCs w:val="17"/>
              </w:rPr>
              <w:br/>
              <w:t>документы российской фед</w:t>
            </w:r>
            <w:r w:rsidRPr="008E1D80">
              <w:rPr>
                <w:b/>
                <w:caps/>
                <w:sz w:val="17"/>
                <w:szCs w:val="17"/>
              </w:rPr>
              <w:t>е</w:t>
            </w:r>
            <w:r w:rsidRPr="008E1D80">
              <w:rPr>
                <w:b/>
                <w:caps/>
                <w:sz w:val="17"/>
                <w:szCs w:val="17"/>
              </w:rPr>
              <w:t xml:space="preserve">рации </w:t>
            </w:r>
            <w:r w:rsidRPr="008E1D80">
              <w:rPr>
                <w:b/>
                <w:caps/>
                <w:sz w:val="17"/>
                <w:szCs w:val="17"/>
              </w:rPr>
              <w:br/>
              <w:t>в сфере анализа риска здоровью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4547" w:type="dxa"/>
          </w:tcPr>
          <w:p w:rsidR="00785166" w:rsidRPr="008E1D80" w:rsidRDefault="00785166" w:rsidP="009E668B">
            <w:pPr>
              <w:pStyle w:val="a3"/>
              <w:spacing w:after="120"/>
              <w:ind w:firstLine="0"/>
              <w:jc w:val="left"/>
              <w:rPr>
                <w:b/>
                <w:spacing w:val="2"/>
                <w:sz w:val="17"/>
                <w:szCs w:val="17"/>
                <w:lang w:val="en-US"/>
              </w:rPr>
            </w:pPr>
            <w:r w:rsidRPr="008E1D80">
              <w:rPr>
                <w:b/>
                <w:spacing w:val="2"/>
                <w:sz w:val="17"/>
                <w:szCs w:val="17"/>
                <w:lang w:val="en-US"/>
              </w:rPr>
              <w:t xml:space="preserve">NEW LEGAL, REGULATORY 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br/>
              <w:t>AND METHOD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t>O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t xml:space="preserve">LOGICAL DOCUMENTS ISSUED 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br/>
              <w:t>IN THE RF IN THE SPHERE OF HEALTH RISK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br/>
              <w:t>ANAL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t>Y</w:t>
            </w:r>
            <w:r w:rsidRPr="008E1D80">
              <w:rPr>
                <w:b/>
                <w:spacing w:val="2"/>
                <w:sz w:val="17"/>
                <w:szCs w:val="17"/>
                <w:lang w:val="en-US"/>
              </w:rPr>
              <w:t>SIS</w:t>
            </w:r>
          </w:p>
        </w:tc>
      </w:tr>
      <w:tr w:rsidR="00785166" w:rsidRPr="00B97C92" w:rsidTr="009E668B">
        <w:tc>
          <w:tcPr>
            <w:tcW w:w="4608" w:type="dxa"/>
          </w:tcPr>
          <w:p w:rsidR="00785166" w:rsidRPr="00B97C92" w:rsidRDefault="00785166" w:rsidP="009E668B">
            <w:pPr>
              <w:pStyle w:val="a3"/>
              <w:spacing w:after="120"/>
              <w:ind w:firstLine="0"/>
              <w:jc w:val="right"/>
              <w:rPr>
                <w:b/>
                <w:caps/>
                <w:color w:val="FF0000"/>
                <w:spacing w:val="-4"/>
                <w:sz w:val="17"/>
                <w:szCs w:val="17"/>
              </w:rPr>
            </w:pPr>
            <w:r w:rsidRPr="00B60975">
              <w:rPr>
                <w:b/>
                <w:caps/>
                <w:sz w:val="17"/>
                <w:szCs w:val="17"/>
              </w:rPr>
              <w:t>Памяти Гурия Николаевича Красовского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785166" w:rsidRPr="00361F45" w:rsidRDefault="00785166" w:rsidP="009E668B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</w:pPr>
            <w:r w:rsidRPr="00361F45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4547" w:type="dxa"/>
          </w:tcPr>
          <w:p w:rsidR="00785166" w:rsidRPr="00B97C92" w:rsidRDefault="00785166" w:rsidP="009E668B">
            <w:pPr>
              <w:pStyle w:val="a3"/>
              <w:spacing w:after="120"/>
              <w:ind w:firstLine="0"/>
              <w:jc w:val="left"/>
              <w:rPr>
                <w:b/>
                <w:color w:val="FF0000"/>
                <w:spacing w:val="2"/>
                <w:sz w:val="17"/>
                <w:szCs w:val="17"/>
                <w:lang w:val="en-US"/>
              </w:rPr>
            </w:pPr>
            <w:bookmarkStart w:id="0" w:name="_GoBack"/>
            <w:bookmarkEnd w:id="0"/>
          </w:p>
        </w:tc>
      </w:tr>
    </w:tbl>
    <w:p w:rsidR="00785166" w:rsidRPr="00086C70" w:rsidRDefault="00785166" w:rsidP="00785166">
      <w:pPr>
        <w:pStyle w:val="a3"/>
        <w:rPr>
          <w:sz w:val="16"/>
          <w:szCs w:val="16"/>
        </w:rPr>
      </w:pPr>
    </w:p>
    <w:p w:rsidR="006C7A90" w:rsidRDefault="006C7A90"/>
    <w:sectPr w:rsidR="006C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71"/>
    <w:rsid w:val="00693771"/>
    <w:rsid w:val="006C7A90"/>
    <w:rsid w:val="007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6"/>
    <w:rPr>
      <w:rFonts w:ascii="Calibri" w:eastAsia="Calibri" w:hAnsi="Calibri" w:cs="Calibri"/>
    </w:rPr>
  </w:style>
  <w:style w:type="paragraph" w:styleId="7">
    <w:name w:val="heading 7"/>
    <w:aliases w:val="muc 1"/>
    <w:basedOn w:val="a"/>
    <w:next w:val="a"/>
    <w:link w:val="70"/>
    <w:qFormat/>
    <w:rsid w:val="00785166"/>
    <w:pPr>
      <w:pageBreakBefore/>
      <w:pBdr>
        <w:bottom w:val="thinThickSmallGap" w:sz="24" w:space="1" w:color="auto"/>
      </w:pBdr>
      <w:tabs>
        <w:tab w:val="right" w:pos="7371"/>
      </w:tabs>
      <w:autoSpaceDE w:val="0"/>
      <w:autoSpaceDN w:val="0"/>
      <w:adjustRightInd w:val="0"/>
      <w:spacing w:before="120" w:after="360" w:line="240" w:lineRule="auto"/>
      <w:outlineLvl w:val="6"/>
    </w:pPr>
    <w:rPr>
      <w:rFonts w:ascii="Times New Roman" w:eastAsia="Times New Roman" w:hAnsi="Times New Roman" w:cs="Arial"/>
      <w:b/>
      <w:bCs/>
      <w:cap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muc 1 Знак"/>
    <w:basedOn w:val="a0"/>
    <w:link w:val="7"/>
    <w:rsid w:val="00785166"/>
    <w:rPr>
      <w:rFonts w:ascii="Times New Roman" w:eastAsia="Times New Roman" w:hAnsi="Times New Roman" w:cs="Arial"/>
      <w:b/>
      <w:bCs/>
      <w:caps/>
      <w:noProof/>
      <w:sz w:val="32"/>
      <w:szCs w:val="32"/>
      <w:lang w:eastAsia="ru-RU"/>
    </w:rPr>
  </w:style>
  <w:style w:type="paragraph" w:customStyle="1" w:styleId="a3">
    <w:name w:val="Основной абзац"/>
    <w:link w:val="a4"/>
    <w:rsid w:val="0078516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customStyle="1" w:styleId="a4">
    <w:name w:val="Основной абзац Знак"/>
    <w:link w:val="a3"/>
    <w:rsid w:val="00785166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6"/>
    <w:rPr>
      <w:rFonts w:ascii="Calibri" w:eastAsia="Calibri" w:hAnsi="Calibri" w:cs="Calibri"/>
    </w:rPr>
  </w:style>
  <w:style w:type="paragraph" w:styleId="7">
    <w:name w:val="heading 7"/>
    <w:aliases w:val="muc 1"/>
    <w:basedOn w:val="a"/>
    <w:next w:val="a"/>
    <w:link w:val="70"/>
    <w:qFormat/>
    <w:rsid w:val="00785166"/>
    <w:pPr>
      <w:pageBreakBefore/>
      <w:pBdr>
        <w:bottom w:val="thinThickSmallGap" w:sz="24" w:space="1" w:color="auto"/>
      </w:pBdr>
      <w:tabs>
        <w:tab w:val="right" w:pos="7371"/>
      </w:tabs>
      <w:autoSpaceDE w:val="0"/>
      <w:autoSpaceDN w:val="0"/>
      <w:adjustRightInd w:val="0"/>
      <w:spacing w:before="120" w:after="360" w:line="240" w:lineRule="auto"/>
      <w:outlineLvl w:val="6"/>
    </w:pPr>
    <w:rPr>
      <w:rFonts w:ascii="Times New Roman" w:eastAsia="Times New Roman" w:hAnsi="Times New Roman" w:cs="Arial"/>
      <w:b/>
      <w:bCs/>
      <w:cap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muc 1 Знак"/>
    <w:basedOn w:val="a0"/>
    <w:link w:val="7"/>
    <w:rsid w:val="00785166"/>
    <w:rPr>
      <w:rFonts w:ascii="Times New Roman" w:eastAsia="Times New Roman" w:hAnsi="Times New Roman" w:cs="Arial"/>
      <w:b/>
      <w:bCs/>
      <w:caps/>
      <w:noProof/>
      <w:sz w:val="32"/>
      <w:szCs w:val="32"/>
      <w:lang w:eastAsia="ru-RU"/>
    </w:rPr>
  </w:style>
  <w:style w:type="paragraph" w:customStyle="1" w:styleId="a3">
    <w:name w:val="Основной абзац"/>
    <w:link w:val="a4"/>
    <w:rsid w:val="0078516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customStyle="1" w:styleId="a4">
    <w:name w:val="Основной абзац Знак"/>
    <w:link w:val="a3"/>
    <w:rsid w:val="00785166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Александра Андреевна</dc:creator>
  <cp:keywords/>
  <dc:description/>
  <cp:lastModifiedBy>Нижегородова Александра Андреевна</cp:lastModifiedBy>
  <cp:revision>2</cp:revision>
  <dcterms:created xsi:type="dcterms:W3CDTF">2019-08-13T11:52:00Z</dcterms:created>
  <dcterms:modified xsi:type="dcterms:W3CDTF">2019-08-13T11:53:00Z</dcterms:modified>
</cp:coreProperties>
</file>